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7829" w14:textId="5C3B3C35" w:rsidR="00A03BD6" w:rsidRPr="002F1211" w:rsidRDefault="00F30A6A" w:rsidP="00C330CC">
      <w:pPr>
        <w:pStyle w:val="Titolo"/>
        <w:rPr>
          <w:rFonts w:ascii="Calibri" w:hAnsi="Calibri"/>
          <w:sz w:val="22"/>
          <w:szCs w:val="22"/>
        </w:rPr>
      </w:pPr>
      <w:r w:rsidRPr="002F1211">
        <w:rPr>
          <w:rFonts w:ascii="Calibri" w:hAnsi="Calibri"/>
          <w:sz w:val="22"/>
          <w:szCs w:val="22"/>
        </w:rPr>
        <w:t>Avviso di consultazione preliminare d</w:t>
      </w:r>
      <w:r w:rsidR="001A1DB0" w:rsidRPr="002F1211">
        <w:rPr>
          <w:rFonts w:ascii="Calibri" w:hAnsi="Calibri"/>
          <w:sz w:val="22"/>
          <w:szCs w:val="22"/>
        </w:rPr>
        <w:t>i</w:t>
      </w:r>
      <w:r w:rsidRPr="002F1211">
        <w:rPr>
          <w:rFonts w:ascii="Calibri" w:hAnsi="Calibri"/>
          <w:sz w:val="22"/>
          <w:szCs w:val="22"/>
        </w:rPr>
        <w:t xml:space="preserve"> mercato per </w:t>
      </w:r>
      <w:r w:rsidR="00164CC8" w:rsidRPr="002F1211">
        <w:rPr>
          <w:rFonts w:ascii="Calibri" w:hAnsi="Calibri"/>
          <w:sz w:val="22"/>
          <w:szCs w:val="22"/>
        </w:rPr>
        <w:t>l</w:t>
      </w:r>
      <w:r w:rsidR="00695C92" w:rsidRPr="002F1211">
        <w:rPr>
          <w:rFonts w:ascii="Calibri" w:hAnsi="Calibri"/>
          <w:sz w:val="22"/>
          <w:szCs w:val="22"/>
        </w:rPr>
        <w:t>’</w:t>
      </w:r>
      <w:r w:rsidR="00164CC8" w:rsidRPr="002F1211">
        <w:rPr>
          <w:rFonts w:ascii="Calibri" w:hAnsi="Calibri"/>
          <w:sz w:val="22"/>
          <w:szCs w:val="22"/>
        </w:rPr>
        <w:t>affidamento triennale del servizio di tesoreria di so.re.sa. s.p.a.</w:t>
      </w:r>
    </w:p>
    <w:p w14:paraId="3897A22C" w14:textId="6859543B" w:rsidR="007350FB" w:rsidRPr="002F1211" w:rsidRDefault="00E92249" w:rsidP="0010538F">
      <w:pPr>
        <w:pStyle w:val="Sottotitolo"/>
        <w:spacing w:before="2400" w:after="2400" w:line="360" w:lineRule="auto"/>
        <w:rPr>
          <w:rFonts w:ascii="Calibri" w:hAnsi="Calibri"/>
          <w:b/>
          <w:bCs/>
          <w:caps w:val="0"/>
          <w:spacing w:val="0"/>
          <w:sz w:val="22"/>
          <w:szCs w:val="22"/>
        </w:rPr>
      </w:pPr>
      <w:r w:rsidRPr="002F1211">
        <w:rPr>
          <w:rFonts w:ascii="Calibri" w:hAnsi="Calibri"/>
          <w:b/>
          <w:bCs/>
          <w:caps w:val="0"/>
          <w:spacing w:val="0"/>
          <w:sz w:val="22"/>
          <w:szCs w:val="22"/>
        </w:rPr>
        <w:t>ALLEGATO</w:t>
      </w:r>
    </w:p>
    <w:p w14:paraId="46015AAA" w14:textId="77777777" w:rsidR="007350FB" w:rsidRPr="002F1211" w:rsidRDefault="007350FB">
      <w:pPr>
        <w:spacing w:before="0" w:after="200" w:line="252" w:lineRule="auto"/>
        <w:ind w:firstLine="0"/>
        <w:jc w:val="left"/>
        <w:rPr>
          <w:rFonts w:ascii="Calibri" w:hAnsi="Calibri"/>
          <w:b/>
          <w:bCs/>
        </w:rPr>
      </w:pPr>
      <w:r w:rsidRPr="002F1211">
        <w:rPr>
          <w:rFonts w:ascii="Calibri" w:hAnsi="Calibri"/>
          <w:b/>
          <w:bCs/>
          <w:caps/>
        </w:rPr>
        <w:br w:type="page"/>
      </w:r>
    </w:p>
    <w:sdt>
      <w:sdtPr>
        <w:rPr>
          <w:rFonts w:ascii="Calibri" w:eastAsiaTheme="majorEastAsia" w:hAnsi="Calibri" w:cstheme="minorHAnsi"/>
          <w:b w:val="0"/>
          <w:bCs w:val="0"/>
          <w:color w:val="auto"/>
          <w:sz w:val="22"/>
          <w:szCs w:val="22"/>
          <w:lang w:bidi="ar-SA"/>
        </w:rPr>
        <w:id w:val="1469235695"/>
        <w:docPartObj>
          <w:docPartGallery w:val="Table of Contents"/>
          <w:docPartUnique/>
        </w:docPartObj>
      </w:sdtPr>
      <w:sdtEndPr/>
      <w:sdtContent>
        <w:p w14:paraId="3761B29E" w14:textId="78D2D0F0" w:rsidR="00156C60" w:rsidRPr="002F1211" w:rsidRDefault="00156C60" w:rsidP="00156C60">
          <w:pPr>
            <w:pStyle w:val="Titolosommario"/>
            <w:rPr>
              <w:rFonts w:ascii="Calibri" w:hAnsi="Calibri" w:cstheme="minorHAnsi"/>
              <w:sz w:val="22"/>
              <w:szCs w:val="22"/>
            </w:rPr>
          </w:pPr>
          <w:r w:rsidRPr="002F1211">
            <w:rPr>
              <w:rFonts w:ascii="Calibri" w:hAnsi="Calibri" w:cstheme="minorHAnsi"/>
              <w:sz w:val="22"/>
              <w:szCs w:val="22"/>
            </w:rPr>
            <w:t>Sommario</w:t>
          </w:r>
        </w:p>
        <w:p w14:paraId="5C25A991" w14:textId="7A8DEAD5" w:rsidR="0031398F" w:rsidRPr="0031398F" w:rsidRDefault="00156C60" w:rsidP="0031398F">
          <w:pPr>
            <w:pStyle w:val="Sommario1"/>
            <w:spacing w:line="360" w:lineRule="auto"/>
            <w:rPr>
              <w:rFonts w:eastAsiaTheme="minorEastAsia"/>
              <w:sz w:val="22"/>
            </w:rPr>
          </w:pPr>
          <w:r w:rsidRPr="002F1211">
            <w:rPr>
              <w:rFonts w:ascii="Calibri" w:hAnsi="Calibri"/>
              <w:noProof w:val="0"/>
              <w:sz w:val="22"/>
            </w:rPr>
            <w:fldChar w:fldCharType="begin"/>
          </w:r>
          <w:r w:rsidRPr="002F1211">
            <w:rPr>
              <w:rFonts w:ascii="Calibri" w:hAnsi="Calibri"/>
              <w:noProof w:val="0"/>
              <w:sz w:val="22"/>
            </w:rPr>
            <w:instrText xml:space="preserve"> TOC \o "1-3" \h \z \u </w:instrText>
          </w:r>
          <w:r w:rsidRPr="002F1211">
            <w:rPr>
              <w:rFonts w:ascii="Calibri" w:hAnsi="Calibri"/>
              <w:noProof w:val="0"/>
              <w:sz w:val="22"/>
            </w:rPr>
            <w:fldChar w:fldCharType="separate"/>
          </w:r>
          <w:hyperlink w:anchor="_Toc109134864" w:history="1">
            <w:r w:rsidR="0031398F" w:rsidRPr="0031398F">
              <w:rPr>
                <w:rStyle w:val="Collegamentoipertestuale"/>
                <w:rFonts w:cstheme="minorHAnsi"/>
                <w:sz w:val="22"/>
              </w:rPr>
              <w:t>PREMESSA</w:t>
            </w:r>
            <w:r w:rsidR="0031398F" w:rsidRPr="0031398F">
              <w:rPr>
                <w:webHidden/>
                <w:sz w:val="22"/>
              </w:rPr>
              <w:tab/>
            </w:r>
            <w:r w:rsidR="0031398F" w:rsidRPr="0031398F">
              <w:rPr>
                <w:webHidden/>
                <w:sz w:val="22"/>
              </w:rPr>
              <w:fldChar w:fldCharType="begin"/>
            </w:r>
            <w:r w:rsidR="0031398F" w:rsidRPr="0031398F">
              <w:rPr>
                <w:webHidden/>
                <w:sz w:val="22"/>
              </w:rPr>
              <w:instrText xml:space="preserve"> PAGEREF _Toc109134864 \h </w:instrText>
            </w:r>
            <w:r w:rsidR="0031398F" w:rsidRPr="0031398F">
              <w:rPr>
                <w:webHidden/>
                <w:sz w:val="22"/>
              </w:rPr>
            </w:r>
            <w:r w:rsidR="0031398F" w:rsidRPr="0031398F">
              <w:rPr>
                <w:webHidden/>
                <w:sz w:val="22"/>
              </w:rPr>
              <w:fldChar w:fldCharType="separate"/>
            </w:r>
            <w:r w:rsidR="0031398F" w:rsidRPr="0031398F">
              <w:rPr>
                <w:webHidden/>
                <w:sz w:val="22"/>
              </w:rPr>
              <w:t>3</w:t>
            </w:r>
            <w:r w:rsidR="0031398F" w:rsidRPr="0031398F">
              <w:rPr>
                <w:webHidden/>
                <w:sz w:val="22"/>
              </w:rPr>
              <w:fldChar w:fldCharType="end"/>
            </w:r>
          </w:hyperlink>
        </w:p>
        <w:p w14:paraId="2BE6FAA4" w14:textId="2186B09D" w:rsidR="0031398F" w:rsidRPr="0031398F" w:rsidRDefault="00E15E41" w:rsidP="0031398F">
          <w:pPr>
            <w:pStyle w:val="Sommario1"/>
            <w:spacing w:line="360" w:lineRule="auto"/>
            <w:rPr>
              <w:rFonts w:eastAsiaTheme="minorEastAsia"/>
              <w:sz w:val="22"/>
            </w:rPr>
          </w:pPr>
          <w:hyperlink w:anchor="_Toc109134865" w:history="1">
            <w:r w:rsidR="0031398F" w:rsidRPr="0031398F">
              <w:rPr>
                <w:rStyle w:val="Collegamentoipertestuale"/>
                <w:rFonts w:cstheme="minorHAnsi"/>
                <w:sz w:val="22"/>
              </w:rPr>
              <w:t>GLOSSARIO</w:t>
            </w:r>
            <w:r w:rsidR="0031398F" w:rsidRPr="0031398F">
              <w:rPr>
                <w:webHidden/>
                <w:sz w:val="22"/>
              </w:rPr>
              <w:tab/>
            </w:r>
            <w:r w:rsidR="0031398F" w:rsidRPr="0031398F">
              <w:rPr>
                <w:webHidden/>
                <w:sz w:val="22"/>
              </w:rPr>
              <w:fldChar w:fldCharType="begin"/>
            </w:r>
            <w:r w:rsidR="0031398F" w:rsidRPr="0031398F">
              <w:rPr>
                <w:webHidden/>
                <w:sz w:val="22"/>
              </w:rPr>
              <w:instrText xml:space="preserve"> PAGEREF _Toc109134865 \h </w:instrText>
            </w:r>
            <w:r w:rsidR="0031398F" w:rsidRPr="0031398F">
              <w:rPr>
                <w:webHidden/>
                <w:sz w:val="22"/>
              </w:rPr>
            </w:r>
            <w:r w:rsidR="0031398F" w:rsidRPr="0031398F">
              <w:rPr>
                <w:webHidden/>
                <w:sz w:val="22"/>
              </w:rPr>
              <w:fldChar w:fldCharType="separate"/>
            </w:r>
            <w:r w:rsidR="0031398F" w:rsidRPr="0031398F">
              <w:rPr>
                <w:webHidden/>
                <w:sz w:val="22"/>
              </w:rPr>
              <w:t>4</w:t>
            </w:r>
            <w:r w:rsidR="0031398F" w:rsidRPr="0031398F">
              <w:rPr>
                <w:webHidden/>
                <w:sz w:val="22"/>
              </w:rPr>
              <w:fldChar w:fldCharType="end"/>
            </w:r>
          </w:hyperlink>
        </w:p>
        <w:p w14:paraId="572A2CAF" w14:textId="7F2EEA58" w:rsidR="0031398F" w:rsidRPr="0031398F" w:rsidRDefault="00E15E41" w:rsidP="0031398F">
          <w:pPr>
            <w:pStyle w:val="Sommario1"/>
            <w:spacing w:line="360" w:lineRule="auto"/>
            <w:rPr>
              <w:rFonts w:eastAsiaTheme="minorEastAsia"/>
              <w:sz w:val="22"/>
            </w:rPr>
          </w:pPr>
          <w:hyperlink w:anchor="_Toc109134866" w:history="1">
            <w:r w:rsidR="0031398F" w:rsidRPr="0031398F">
              <w:rPr>
                <w:rStyle w:val="Collegamentoipertestuale"/>
                <w:rFonts w:cstheme="minorHAnsi"/>
                <w:sz w:val="22"/>
              </w:rPr>
              <w:t>SCHEDA ANAGRAFICA</w:t>
            </w:r>
            <w:r w:rsidR="0031398F" w:rsidRPr="0031398F">
              <w:rPr>
                <w:webHidden/>
                <w:sz w:val="22"/>
              </w:rPr>
              <w:tab/>
            </w:r>
            <w:r w:rsidR="0031398F" w:rsidRPr="0031398F">
              <w:rPr>
                <w:webHidden/>
                <w:sz w:val="22"/>
              </w:rPr>
              <w:fldChar w:fldCharType="begin"/>
            </w:r>
            <w:r w:rsidR="0031398F" w:rsidRPr="0031398F">
              <w:rPr>
                <w:webHidden/>
                <w:sz w:val="22"/>
              </w:rPr>
              <w:instrText xml:space="preserve"> PAGEREF _Toc109134866 \h </w:instrText>
            </w:r>
            <w:r w:rsidR="0031398F" w:rsidRPr="0031398F">
              <w:rPr>
                <w:webHidden/>
                <w:sz w:val="22"/>
              </w:rPr>
            </w:r>
            <w:r w:rsidR="0031398F" w:rsidRPr="0031398F">
              <w:rPr>
                <w:webHidden/>
                <w:sz w:val="22"/>
              </w:rPr>
              <w:fldChar w:fldCharType="separate"/>
            </w:r>
            <w:r w:rsidR="0031398F" w:rsidRPr="0031398F">
              <w:rPr>
                <w:webHidden/>
                <w:sz w:val="22"/>
              </w:rPr>
              <w:t>5</w:t>
            </w:r>
            <w:r w:rsidR="0031398F" w:rsidRPr="0031398F">
              <w:rPr>
                <w:webHidden/>
                <w:sz w:val="22"/>
              </w:rPr>
              <w:fldChar w:fldCharType="end"/>
            </w:r>
          </w:hyperlink>
        </w:p>
        <w:p w14:paraId="08011DE1" w14:textId="3DB3AC65" w:rsidR="0031398F" w:rsidRPr="0031398F" w:rsidRDefault="00E15E41" w:rsidP="0031398F">
          <w:pPr>
            <w:pStyle w:val="Sommario1"/>
            <w:spacing w:line="360" w:lineRule="auto"/>
            <w:rPr>
              <w:rFonts w:eastAsiaTheme="minorEastAsia"/>
              <w:sz w:val="22"/>
            </w:rPr>
          </w:pPr>
          <w:hyperlink w:anchor="_Toc109134867" w:history="1">
            <w:r w:rsidR="0031398F" w:rsidRPr="0031398F">
              <w:rPr>
                <w:rStyle w:val="Collegamentoipertestuale"/>
                <w:rFonts w:cstheme="minorHAnsi"/>
                <w:sz w:val="22"/>
              </w:rPr>
              <w:t>QUESTIONARIO PER LA CONSULTAZIONE PRELIMINARE DI MERCATO</w:t>
            </w:r>
            <w:r w:rsidR="0031398F" w:rsidRPr="0031398F">
              <w:rPr>
                <w:webHidden/>
                <w:sz w:val="22"/>
              </w:rPr>
              <w:tab/>
            </w:r>
            <w:r w:rsidR="0031398F" w:rsidRPr="0031398F">
              <w:rPr>
                <w:webHidden/>
                <w:sz w:val="22"/>
              </w:rPr>
              <w:fldChar w:fldCharType="begin"/>
            </w:r>
            <w:r w:rsidR="0031398F" w:rsidRPr="0031398F">
              <w:rPr>
                <w:webHidden/>
                <w:sz w:val="22"/>
              </w:rPr>
              <w:instrText xml:space="preserve"> PAGEREF _Toc109134867 \h </w:instrText>
            </w:r>
            <w:r w:rsidR="0031398F" w:rsidRPr="0031398F">
              <w:rPr>
                <w:webHidden/>
                <w:sz w:val="22"/>
              </w:rPr>
            </w:r>
            <w:r w:rsidR="0031398F" w:rsidRPr="0031398F">
              <w:rPr>
                <w:webHidden/>
                <w:sz w:val="22"/>
              </w:rPr>
              <w:fldChar w:fldCharType="separate"/>
            </w:r>
            <w:r w:rsidR="0031398F" w:rsidRPr="0031398F">
              <w:rPr>
                <w:webHidden/>
                <w:sz w:val="22"/>
              </w:rPr>
              <w:t>6</w:t>
            </w:r>
            <w:r w:rsidR="0031398F" w:rsidRPr="0031398F">
              <w:rPr>
                <w:webHidden/>
                <w:sz w:val="22"/>
              </w:rPr>
              <w:fldChar w:fldCharType="end"/>
            </w:r>
          </w:hyperlink>
        </w:p>
        <w:p w14:paraId="2DE3EE39" w14:textId="09DBFBB9" w:rsidR="0031398F" w:rsidRPr="0031398F" w:rsidRDefault="00E15E41" w:rsidP="0031398F">
          <w:pPr>
            <w:pStyle w:val="Sommario2"/>
            <w:spacing w:line="360" w:lineRule="auto"/>
            <w:rPr>
              <w:rFonts w:eastAsiaTheme="minorEastAsia"/>
              <w:sz w:val="22"/>
            </w:rPr>
          </w:pPr>
          <w:hyperlink w:anchor="_Toc109134868" w:history="1">
            <w:r w:rsidR="0031398F" w:rsidRPr="0031398F">
              <w:rPr>
                <w:rStyle w:val="Collegamentoipertestuale"/>
                <w:rFonts w:cstheme="minorHAnsi"/>
                <w:sz w:val="22"/>
              </w:rPr>
              <w:t>A.</w:t>
            </w:r>
            <w:r w:rsidR="0031398F" w:rsidRPr="0031398F">
              <w:rPr>
                <w:rFonts w:eastAsiaTheme="minorEastAsia"/>
                <w:sz w:val="22"/>
              </w:rPr>
              <w:tab/>
            </w:r>
            <w:r w:rsidR="0031398F" w:rsidRPr="0031398F">
              <w:rPr>
                <w:rStyle w:val="Collegamentoipertestuale"/>
                <w:rFonts w:cstheme="minorHAnsi"/>
                <w:sz w:val="22"/>
              </w:rPr>
              <w:t>Informazioni generali sull’ operatore economico</w:t>
            </w:r>
            <w:r w:rsidR="0031398F" w:rsidRPr="0031398F">
              <w:rPr>
                <w:webHidden/>
                <w:sz w:val="22"/>
              </w:rPr>
              <w:tab/>
            </w:r>
            <w:r w:rsidR="0031398F" w:rsidRPr="0031398F">
              <w:rPr>
                <w:webHidden/>
                <w:sz w:val="22"/>
              </w:rPr>
              <w:fldChar w:fldCharType="begin"/>
            </w:r>
            <w:r w:rsidR="0031398F" w:rsidRPr="0031398F">
              <w:rPr>
                <w:webHidden/>
                <w:sz w:val="22"/>
              </w:rPr>
              <w:instrText xml:space="preserve"> PAGEREF _Toc109134868 \h </w:instrText>
            </w:r>
            <w:r w:rsidR="0031398F" w:rsidRPr="0031398F">
              <w:rPr>
                <w:webHidden/>
                <w:sz w:val="22"/>
              </w:rPr>
            </w:r>
            <w:r w:rsidR="0031398F" w:rsidRPr="0031398F">
              <w:rPr>
                <w:webHidden/>
                <w:sz w:val="22"/>
              </w:rPr>
              <w:fldChar w:fldCharType="separate"/>
            </w:r>
            <w:r w:rsidR="0031398F" w:rsidRPr="0031398F">
              <w:rPr>
                <w:webHidden/>
                <w:sz w:val="22"/>
              </w:rPr>
              <w:t>6</w:t>
            </w:r>
            <w:r w:rsidR="0031398F" w:rsidRPr="0031398F">
              <w:rPr>
                <w:webHidden/>
                <w:sz w:val="22"/>
              </w:rPr>
              <w:fldChar w:fldCharType="end"/>
            </w:r>
          </w:hyperlink>
        </w:p>
        <w:p w14:paraId="1C36BE00" w14:textId="622F2E4E" w:rsidR="0031398F" w:rsidRPr="0031398F" w:rsidRDefault="00E15E41" w:rsidP="0031398F">
          <w:pPr>
            <w:pStyle w:val="Sommario3"/>
            <w:spacing w:line="360" w:lineRule="auto"/>
            <w:rPr>
              <w:rFonts w:asciiTheme="minorHAnsi" w:hAnsiTheme="minorHAnsi" w:cstheme="minorHAnsi"/>
            </w:rPr>
          </w:pPr>
          <w:hyperlink w:anchor="_Toc109134869" w:history="1">
            <w:r w:rsidR="0031398F" w:rsidRPr="0031398F">
              <w:rPr>
                <w:rStyle w:val="Collegamentoipertestuale"/>
                <w:rFonts w:asciiTheme="minorHAnsi" w:hAnsiTheme="minorHAnsi" w:cstheme="minorHAnsi"/>
              </w:rPr>
              <w:t>1.</w:t>
            </w:r>
            <w:r w:rsidR="0031398F" w:rsidRPr="0031398F">
              <w:rPr>
                <w:rFonts w:asciiTheme="minorHAnsi" w:hAnsiTheme="minorHAnsi" w:cstheme="minorHAnsi"/>
              </w:rPr>
              <w:tab/>
            </w:r>
            <w:r w:rsidR="0031398F" w:rsidRPr="0031398F">
              <w:rPr>
                <w:rStyle w:val="Collegamentoipertestuale"/>
                <w:rFonts w:asciiTheme="minorHAnsi" w:hAnsiTheme="minorHAnsi" w:cstheme="minorHAnsi"/>
              </w:rPr>
              <w:t>Certificazioni di prodotto e/o di processo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tab/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begin"/>
            </w:r>
            <w:r w:rsidR="0031398F" w:rsidRPr="0031398F">
              <w:rPr>
                <w:rFonts w:asciiTheme="minorHAnsi" w:hAnsiTheme="minorHAnsi" w:cstheme="minorHAnsi"/>
                <w:webHidden/>
              </w:rPr>
              <w:instrText xml:space="preserve"> PAGEREF _Toc109134869 \h </w:instrText>
            </w:r>
            <w:r w:rsidR="0031398F" w:rsidRPr="0031398F">
              <w:rPr>
                <w:rFonts w:asciiTheme="minorHAnsi" w:hAnsiTheme="minorHAnsi" w:cstheme="minorHAnsi"/>
                <w:webHidden/>
              </w:rPr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31398F" w:rsidRPr="0031398F">
              <w:rPr>
                <w:rFonts w:asciiTheme="minorHAnsi" w:hAnsiTheme="minorHAnsi" w:cstheme="minorHAnsi"/>
                <w:webHidden/>
              </w:rPr>
              <w:t>6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B23CFCD" w14:textId="0FCC7D2D" w:rsidR="0031398F" w:rsidRPr="0031398F" w:rsidRDefault="00E15E41" w:rsidP="0031398F">
          <w:pPr>
            <w:pStyle w:val="Sommario3"/>
            <w:spacing w:line="360" w:lineRule="auto"/>
            <w:rPr>
              <w:rFonts w:asciiTheme="minorHAnsi" w:hAnsiTheme="minorHAnsi" w:cstheme="minorHAnsi"/>
            </w:rPr>
          </w:pPr>
          <w:hyperlink w:anchor="_Toc109134870" w:history="1">
            <w:r w:rsidR="0031398F" w:rsidRPr="0031398F">
              <w:rPr>
                <w:rStyle w:val="Collegamentoipertestuale"/>
                <w:rFonts w:asciiTheme="minorHAnsi" w:hAnsiTheme="minorHAnsi" w:cstheme="minorHAnsi"/>
              </w:rPr>
              <w:t>2.</w:t>
            </w:r>
            <w:r w:rsidR="0031398F" w:rsidRPr="0031398F">
              <w:rPr>
                <w:rFonts w:asciiTheme="minorHAnsi" w:hAnsiTheme="minorHAnsi" w:cstheme="minorHAnsi"/>
              </w:rPr>
              <w:tab/>
            </w:r>
            <w:r w:rsidR="0031398F" w:rsidRPr="0031398F">
              <w:rPr>
                <w:rStyle w:val="Collegamentoipertestuale"/>
                <w:rFonts w:asciiTheme="minorHAnsi" w:hAnsiTheme="minorHAnsi" w:cstheme="minorHAnsi"/>
              </w:rPr>
              <w:t>Numerosità della clientela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tab/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begin"/>
            </w:r>
            <w:r w:rsidR="0031398F" w:rsidRPr="0031398F">
              <w:rPr>
                <w:rFonts w:asciiTheme="minorHAnsi" w:hAnsiTheme="minorHAnsi" w:cstheme="minorHAnsi"/>
                <w:webHidden/>
              </w:rPr>
              <w:instrText xml:space="preserve"> PAGEREF _Toc109134870 \h </w:instrText>
            </w:r>
            <w:r w:rsidR="0031398F" w:rsidRPr="0031398F">
              <w:rPr>
                <w:rFonts w:asciiTheme="minorHAnsi" w:hAnsiTheme="minorHAnsi" w:cstheme="minorHAnsi"/>
                <w:webHidden/>
              </w:rPr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31398F" w:rsidRPr="0031398F">
              <w:rPr>
                <w:rFonts w:asciiTheme="minorHAnsi" w:hAnsiTheme="minorHAnsi" w:cstheme="minorHAnsi"/>
                <w:webHidden/>
              </w:rPr>
              <w:t>6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7E7E874" w14:textId="3E32B2D7" w:rsidR="0031398F" w:rsidRPr="0031398F" w:rsidRDefault="00E15E41" w:rsidP="0031398F">
          <w:pPr>
            <w:pStyle w:val="Sommario3"/>
            <w:spacing w:line="360" w:lineRule="auto"/>
            <w:rPr>
              <w:rFonts w:asciiTheme="minorHAnsi" w:hAnsiTheme="minorHAnsi" w:cstheme="minorHAnsi"/>
            </w:rPr>
          </w:pPr>
          <w:hyperlink w:anchor="_Toc109134871" w:history="1">
            <w:r w:rsidR="0031398F" w:rsidRPr="0031398F">
              <w:rPr>
                <w:rStyle w:val="Collegamentoipertestuale"/>
                <w:rFonts w:asciiTheme="minorHAnsi" w:hAnsiTheme="minorHAnsi" w:cstheme="minorHAnsi"/>
              </w:rPr>
              <w:t>3.</w:t>
            </w:r>
            <w:r w:rsidR="0031398F" w:rsidRPr="0031398F">
              <w:rPr>
                <w:rFonts w:asciiTheme="minorHAnsi" w:hAnsiTheme="minorHAnsi" w:cstheme="minorHAnsi"/>
              </w:rPr>
              <w:tab/>
            </w:r>
            <w:r w:rsidR="0031398F" w:rsidRPr="0031398F">
              <w:rPr>
                <w:rStyle w:val="Collegamentoipertestuale"/>
                <w:rFonts w:asciiTheme="minorHAnsi" w:hAnsiTheme="minorHAnsi" w:cstheme="minorHAnsi"/>
              </w:rPr>
              <w:t>Volumi gestiti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tab/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begin"/>
            </w:r>
            <w:r w:rsidR="0031398F" w:rsidRPr="0031398F">
              <w:rPr>
                <w:rFonts w:asciiTheme="minorHAnsi" w:hAnsiTheme="minorHAnsi" w:cstheme="minorHAnsi"/>
                <w:webHidden/>
              </w:rPr>
              <w:instrText xml:space="preserve"> PAGEREF _Toc109134871 \h </w:instrText>
            </w:r>
            <w:r w:rsidR="0031398F" w:rsidRPr="0031398F">
              <w:rPr>
                <w:rFonts w:asciiTheme="minorHAnsi" w:hAnsiTheme="minorHAnsi" w:cstheme="minorHAnsi"/>
                <w:webHidden/>
              </w:rPr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31398F" w:rsidRPr="0031398F">
              <w:rPr>
                <w:rFonts w:asciiTheme="minorHAnsi" w:hAnsiTheme="minorHAnsi" w:cstheme="minorHAnsi"/>
                <w:webHidden/>
              </w:rPr>
              <w:t>6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06CD8316" w14:textId="09FE1E04" w:rsidR="0031398F" w:rsidRPr="0031398F" w:rsidRDefault="00E15E41" w:rsidP="0031398F">
          <w:pPr>
            <w:pStyle w:val="Sommario2"/>
            <w:spacing w:line="360" w:lineRule="auto"/>
            <w:rPr>
              <w:rFonts w:eastAsiaTheme="minorEastAsia"/>
              <w:sz w:val="22"/>
            </w:rPr>
          </w:pPr>
          <w:hyperlink w:anchor="_Toc109134872" w:history="1">
            <w:r w:rsidR="0031398F" w:rsidRPr="0031398F">
              <w:rPr>
                <w:rStyle w:val="Collegamentoipertestuale"/>
                <w:rFonts w:cstheme="minorHAnsi"/>
                <w:sz w:val="22"/>
              </w:rPr>
              <w:t>B.</w:t>
            </w:r>
            <w:r w:rsidR="0031398F" w:rsidRPr="0031398F">
              <w:rPr>
                <w:rFonts w:eastAsiaTheme="minorEastAsia"/>
                <w:sz w:val="22"/>
              </w:rPr>
              <w:tab/>
            </w:r>
            <w:r w:rsidR="0031398F" w:rsidRPr="0031398F">
              <w:rPr>
                <w:rStyle w:val="Collegamentoipertestuale"/>
                <w:rFonts w:cstheme="minorHAnsi"/>
                <w:sz w:val="22"/>
              </w:rPr>
              <w:t>Informazioni sulla procedura</w:t>
            </w:r>
            <w:r w:rsidR="0031398F" w:rsidRPr="0031398F">
              <w:rPr>
                <w:webHidden/>
                <w:sz w:val="22"/>
              </w:rPr>
              <w:tab/>
            </w:r>
            <w:r w:rsidR="0031398F" w:rsidRPr="0031398F">
              <w:rPr>
                <w:webHidden/>
                <w:sz w:val="22"/>
              </w:rPr>
              <w:fldChar w:fldCharType="begin"/>
            </w:r>
            <w:r w:rsidR="0031398F" w:rsidRPr="0031398F">
              <w:rPr>
                <w:webHidden/>
                <w:sz w:val="22"/>
              </w:rPr>
              <w:instrText xml:space="preserve"> PAGEREF _Toc109134872 \h </w:instrText>
            </w:r>
            <w:r w:rsidR="0031398F" w:rsidRPr="0031398F">
              <w:rPr>
                <w:webHidden/>
                <w:sz w:val="22"/>
              </w:rPr>
            </w:r>
            <w:r w:rsidR="0031398F" w:rsidRPr="0031398F">
              <w:rPr>
                <w:webHidden/>
                <w:sz w:val="22"/>
              </w:rPr>
              <w:fldChar w:fldCharType="separate"/>
            </w:r>
            <w:r w:rsidR="0031398F" w:rsidRPr="0031398F">
              <w:rPr>
                <w:webHidden/>
                <w:sz w:val="22"/>
              </w:rPr>
              <w:t>6</w:t>
            </w:r>
            <w:r w:rsidR="0031398F" w:rsidRPr="0031398F">
              <w:rPr>
                <w:webHidden/>
                <w:sz w:val="22"/>
              </w:rPr>
              <w:fldChar w:fldCharType="end"/>
            </w:r>
          </w:hyperlink>
        </w:p>
        <w:p w14:paraId="152A8769" w14:textId="7EDD6FDC" w:rsidR="0031398F" w:rsidRPr="0031398F" w:rsidRDefault="00E15E41" w:rsidP="0031398F">
          <w:pPr>
            <w:pStyle w:val="Sommario3"/>
            <w:spacing w:line="360" w:lineRule="auto"/>
            <w:rPr>
              <w:rFonts w:asciiTheme="minorHAnsi" w:hAnsiTheme="minorHAnsi" w:cstheme="minorHAnsi"/>
            </w:rPr>
          </w:pPr>
          <w:hyperlink w:anchor="_Toc109134873" w:history="1"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4.</w:t>
            </w:r>
            <w:r w:rsidR="0031398F" w:rsidRPr="0031398F">
              <w:rPr>
                <w:rFonts w:asciiTheme="minorHAnsi" w:hAnsiTheme="minorHAnsi" w:cstheme="minorHAnsi"/>
              </w:rPr>
              <w:tab/>
            </w:r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Durata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tab/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begin"/>
            </w:r>
            <w:r w:rsidR="0031398F" w:rsidRPr="0031398F">
              <w:rPr>
                <w:rFonts w:asciiTheme="minorHAnsi" w:hAnsiTheme="minorHAnsi" w:cstheme="minorHAnsi"/>
                <w:webHidden/>
              </w:rPr>
              <w:instrText xml:space="preserve"> PAGEREF _Toc109134873 \h </w:instrText>
            </w:r>
            <w:r w:rsidR="0031398F" w:rsidRPr="0031398F">
              <w:rPr>
                <w:rFonts w:asciiTheme="minorHAnsi" w:hAnsiTheme="minorHAnsi" w:cstheme="minorHAnsi"/>
                <w:webHidden/>
              </w:rPr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31398F" w:rsidRPr="0031398F">
              <w:rPr>
                <w:rFonts w:asciiTheme="minorHAnsi" w:hAnsiTheme="minorHAnsi" w:cstheme="minorHAnsi"/>
                <w:webHidden/>
              </w:rPr>
              <w:t>7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B998543" w14:textId="7951312E" w:rsidR="0031398F" w:rsidRPr="0031398F" w:rsidRDefault="00E15E41" w:rsidP="0031398F">
          <w:pPr>
            <w:pStyle w:val="Sommario3"/>
            <w:spacing w:line="360" w:lineRule="auto"/>
            <w:rPr>
              <w:rFonts w:asciiTheme="minorHAnsi" w:hAnsiTheme="minorHAnsi" w:cstheme="minorHAnsi"/>
            </w:rPr>
          </w:pPr>
          <w:hyperlink w:anchor="_Toc109134874" w:history="1"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5.</w:t>
            </w:r>
            <w:r w:rsidR="0031398F" w:rsidRPr="0031398F">
              <w:rPr>
                <w:rFonts w:asciiTheme="minorHAnsi" w:hAnsiTheme="minorHAnsi" w:cstheme="minorHAnsi"/>
              </w:rPr>
              <w:tab/>
            </w:r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Servizi base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tab/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begin"/>
            </w:r>
            <w:r w:rsidR="0031398F" w:rsidRPr="0031398F">
              <w:rPr>
                <w:rFonts w:asciiTheme="minorHAnsi" w:hAnsiTheme="minorHAnsi" w:cstheme="minorHAnsi"/>
                <w:webHidden/>
              </w:rPr>
              <w:instrText xml:space="preserve"> PAGEREF _Toc109134874 \h </w:instrText>
            </w:r>
            <w:r w:rsidR="0031398F" w:rsidRPr="0031398F">
              <w:rPr>
                <w:rFonts w:asciiTheme="minorHAnsi" w:hAnsiTheme="minorHAnsi" w:cstheme="minorHAnsi"/>
                <w:webHidden/>
              </w:rPr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31398F" w:rsidRPr="0031398F">
              <w:rPr>
                <w:rFonts w:asciiTheme="minorHAnsi" w:hAnsiTheme="minorHAnsi" w:cstheme="minorHAnsi"/>
                <w:webHidden/>
              </w:rPr>
              <w:t>7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6B9A2511" w14:textId="45E5DFCE" w:rsidR="0031398F" w:rsidRPr="0031398F" w:rsidRDefault="00E15E41" w:rsidP="0031398F">
          <w:pPr>
            <w:pStyle w:val="Sommario3"/>
            <w:spacing w:line="360" w:lineRule="auto"/>
            <w:rPr>
              <w:rFonts w:asciiTheme="minorHAnsi" w:hAnsiTheme="minorHAnsi" w:cstheme="minorHAnsi"/>
            </w:rPr>
          </w:pPr>
          <w:hyperlink w:anchor="_Toc109134875" w:history="1"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6.</w:t>
            </w:r>
            <w:r w:rsidR="0031398F" w:rsidRPr="0031398F">
              <w:rPr>
                <w:rFonts w:asciiTheme="minorHAnsi" w:hAnsiTheme="minorHAnsi" w:cstheme="minorHAnsi"/>
              </w:rPr>
              <w:tab/>
            </w:r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Approfondimento sui servizi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tab/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begin"/>
            </w:r>
            <w:r w:rsidR="0031398F" w:rsidRPr="0031398F">
              <w:rPr>
                <w:rFonts w:asciiTheme="minorHAnsi" w:hAnsiTheme="minorHAnsi" w:cstheme="minorHAnsi"/>
                <w:webHidden/>
              </w:rPr>
              <w:instrText xml:space="preserve"> PAGEREF _Toc109134875 \h </w:instrText>
            </w:r>
            <w:r w:rsidR="0031398F" w:rsidRPr="0031398F">
              <w:rPr>
                <w:rFonts w:asciiTheme="minorHAnsi" w:hAnsiTheme="minorHAnsi" w:cstheme="minorHAnsi"/>
                <w:webHidden/>
              </w:rPr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31398F" w:rsidRPr="0031398F">
              <w:rPr>
                <w:rFonts w:asciiTheme="minorHAnsi" w:hAnsiTheme="minorHAnsi" w:cstheme="minorHAnsi"/>
                <w:webHidden/>
              </w:rPr>
              <w:t>8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38CF331" w14:textId="2EDAE525" w:rsidR="0031398F" w:rsidRPr="0031398F" w:rsidRDefault="00E15E41" w:rsidP="0031398F">
          <w:pPr>
            <w:pStyle w:val="Sommario3"/>
            <w:spacing w:line="360" w:lineRule="auto"/>
            <w:rPr>
              <w:rFonts w:asciiTheme="minorHAnsi" w:hAnsiTheme="minorHAnsi" w:cstheme="minorHAnsi"/>
            </w:rPr>
          </w:pPr>
          <w:hyperlink w:anchor="_Toc109134876" w:history="1"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7.</w:t>
            </w:r>
            <w:r w:rsidR="0031398F" w:rsidRPr="0031398F">
              <w:rPr>
                <w:rFonts w:asciiTheme="minorHAnsi" w:hAnsiTheme="minorHAnsi" w:cstheme="minorHAnsi"/>
              </w:rPr>
              <w:tab/>
            </w:r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Servizi ulteriori da includere nel canone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tab/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begin"/>
            </w:r>
            <w:r w:rsidR="0031398F" w:rsidRPr="0031398F">
              <w:rPr>
                <w:rFonts w:asciiTheme="minorHAnsi" w:hAnsiTheme="minorHAnsi" w:cstheme="minorHAnsi"/>
                <w:webHidden/>
              </w:rPr>
              <w:instrText xml:space="preserve"> PAGEREF _Toc109134876 \h </w:instrText>
            </w:r>
            <w:r w:rsidR="0031398F" w:rsidRPr="0031398F">
              <w:rPr>
                <w:rFonts w:asciiTheme="minorHAnsi" w:hAnsiTheme="minorHAnsi" w:cstheme="minorHAnsi"/>
                <w:webHidden/>
              </w:rPr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31398F" w:rsidRPr="0031398F">
              <w:rPr>
                <w:rFonts w:asciiTheme="minorHAnsi" w:hAnsiTheme="minorHAnsi" w:cstheme="minorHAnsi"/>
                <w:webHidden/>
              </w:rPr>
              <w:t>9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15A5593" w14:textId="4742B5AE" w:rsidR="0031398F" w:rsidRPr="0031398F" w:rsidRDefault="00E15E41" w:rsidP="0031398F">
          <w:pPr>
            <w:pStyle w:val="Sommario3"/>
            <w:spacing w:line="360" w:lineRule="auto"/>
            <w:rPr>
              <w:rFonts w:asciiTheme="minorHAnsi" w:hAnsiTheme="minorHAnsi" w:cstheme="minorHAnsi"/>
            </w:rPr>
          </w:pPr>
          <w:hyperlink w:anchor="_Toc109134877" w:history="1"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8.</w:t>
            </w:r>
            <w:r w:rsidR="0031398F" w:rsidRPr="0031398F">
              <w:rPr>
                <w:rFonts w:asciiTheme="minorHAnsi" w:hAnsiTheme="minorHAnsi" w:cstheme="minorHAnsi"/>
              </w:rPr>
              <w:tab/>
            </w:r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Servizi ulteriori e quotazione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tab/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begin"/>
            </w:r>
            <w:r w:rsidR="0031398F" w:rsidRPr="0031398F">
              <w:rPr>
                <w:rFonts w:asciiTheme="minorHAnsi" w:hAnsiTheme="minorHAnsi" w:cstheme="minorHAnsi"/>
                <w:webHidden/>
              </w:rPr>
              <w:instrText xml:space="preserve"> PAGEREF _Toc109134877 \h </w:instrText>
            </w:r>
            <w:r w:rsidR="0031398F" w:rsidRPr="0031398F">
              <w:rPr>
                <w:rFonts w:asciiTheme="minorHAnsi" w:hAnsiTheme="minorHAnsi" w:cstheme="minorHAnsi"/>
                <w:webHidden/>
              </w:rPr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31398F" w:rsidRPr="0031398F">
              <w:rPr>
                <w:rFonts w:asciiTheme="minorHAnsi" w:hAnsiTheme="minorHAnsi" w:cstheme="minorHAnsi"/>
                <w:webHidden/>
              </w:rPr>
              <w:t>9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191B9C7" w14:textId="24676E11" w:rsidR="0031398F" w:rsidRPr="0031398F" w:rsidRDefault="00E15E41" w:rsidP="0031398F">
          <w:pPr>
            <w:pStyle w:val="Sommario3"/>
            <w:spacing w:line="360" w:lineRule="auto"/>
            <w:rPr>
              <w:rFonts w:asciiTheme="minorHAnsi" w:hAnsiTheme="minorHAnsi" w:cstheme="minorHAnsi"/>
            </w:rPr>
          </w:pPr>
          <w:hyperlink w:anchor="_Toc109134878" w:history="1"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9.</w:t>
            </w:r>
            <w:r w:rsidR="0031398F" w:rsidRPr="0031398F">
              <w:rPr>
                <w:rFonts w:asciiTheme="minorHAnsi" w:hAnsiTheme="minorHAnsi" w:cstheme="minorHAnsi"/>
              </w:rPr>
              <w:tab/>
            </w:r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Ostacoli alla partecipazione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tab/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begin"/>
            </w:r>
            <w:r w:rsidR="0031398F" w:rsidRPr="0031398F">
              <w:rPr>
                <w:rFonts w:asciiTheme="minorHAnsi" w:hAnsiTheme="minorHAnsi" w:cstheme="minorHAnsi"/>
                <w:webHidden/>
              </w:rPr>
              <w:instrText xml:space="preserve"> PAGEREF _Toc109134878 \h </w:instrText>
            </w:r>
            <w:r w:rsidR="0031398F" w:rsidRPr="0031398F">
              <w:rPr>
                <w:rFonts w:asciiTheme="minorHAnsi" w:hAnsiTheme="minorHAnsi" w:cstheme="minorHAnsi"/>
                <w:webHidden/>
              </w:rPr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31398F" w:rsidRPr="0031398F">
              <w:rPr>
                <w:rFonts w:asciiTheme="minorHAnsi" w:hAnsiTheme="minorHAnsi" w:cstheme="minorHAnsi"/>
                <w:webHidden/>
              </w:rPr>
              <w:t>9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6E90C4CE" w14:textId="2E4E9B4D" w:rsidR="0031398F" w:rsidRPr="0031398F" w:rsidRDefault="00E15E41" w:rsidP="0031398F">
          <w:pPr>
            <w:pStyle w:val="Sommario3"/>
            <w:spacing w:line="360" w:lineRule="auto"/>
            <w:rPr>
              <w:rFonts w:asciiTheme="minorHAnsi" w:hAnsiTheme="minorHAnsi" w:cstheme="minorHAnsi"/>
            </w:rPr>
          </w:pPr>
          <w:hyperlink w:anchor="_Toc109134879" w:history="1"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10.</w:t>
            </w:r>
            <w:r w:rsidR="0031398F" w:rsidRPr="0031398F">
              <w:rPr>
                <w:rFonts w:asciiTheme="minorHAnsi" w:hAnsiTheme="minorHAnsi" w:cstheme="minorHAnsi"/>
              </w:rPr>
              <w:tab/>
            </w:r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Recente partecipazione a gare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tab/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begin"/>
            </w:r>
            <w:r w:rsidR="0031398F" w:rsidRPr="0031398F">
              <w:rPr>
                <w:rFonts w:asciiTheme="minorHAnsi" w:hAnsiTheme="minorHAnsi" w:cstheme="minorHAnsi"/>
                <w:webHidden/>
              </w:rPr>
              <w:instrText xml:space="preserve"> PAGEREF _Toc109134879 \h </w:instrText>
            </w:r>
            <w:r w:rsidR="0031398F" w:rsidRPr="0031398F">
              <w:rPr>
                <w:rFonts w:asciiTheme="minorHAnsi" w:hAnsiTheme="minorHAnsi" w:cstheme="minorHAnsi"/>
                <w:webHidden/>
              </w:rPr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31398F" w:rsidRPr="0031398F">
              <w:rPr>
                <w:rFonts w:asciiTheme="minorHAnsi" w:hAnsiTheme="minorHAnsi" w:cstheme="minorHAnsi"/>
                <w:webHidden/>
              </w:rPr>
              <w:t>9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2DB17E9" w14:textId="34948B1B" w:rsidR="0031398F" w:rsidRPr="0031398F" w:rsidRDefault="00E15E41" w:rsidP="0031398F">
          <w:pPr>
            <w:pStyle w:val="Sommario3"/>
            <w:spacing w:line="360" w:lineRule="auto"/>
            <w:rPr>
              <w:rFonts w:asciiTheme="minorHAnsi" w:hAnsiTheme="minorHAnsi" w:cstheme="minorHAnsi"/>
            </w:rPr>
          </w:pPr>
          <w:hyperlink w:anchor="_Toc109134880" w:history="1"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11.</w:t>
            </w:r>
            <w:r w:rsidR="0031398F" w:rsidRPr="0031398F">
              <w:rPr>
                <w:rFonts w:asciiTheme="minorHAnsi" w:hAnsiTheme="minorHAnsi" w:cstheme="minorHAnsi"/>
              </w:rPr>
              <w:tab/>
            </w:r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Esperienza di gare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tab/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begin"/>
            </w:r>
            <w:r w:rsidR="0031398F" w:rsidRPr="0031398F">
              <w:rPr>
                <w:rFonts w:asciiTheme="minorHAnsi" w:hAnsiTheme="minorHAnsi" w:cstheme="minorHAnsi"/>
                <w:webHidden/>
              </w:rPr>
              <w:instrText xml:space="preserve"> PAGEREF _Toc109134880 \h </w:instrText>
            </w:r>
            <w:r w:rsidR="0031398F" w:rsidRPr="0031398F">
              <w:rPr>
                <w:rFonts w:asciiTheme="minorHAnsi" w:hAnsiTheme="minorHAnsi" w:cstheme="minorHAnsi"/>
                <w:webHidden/>
              </w:rPr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31398F" w:rsidRPr="0031398F">
              <w:rPr>
                <w:rFonts w:asciiTheme="minorHAnsi" w:hAnsiTheme="minorHAnsi" w:cstheme="minorHAnsi"/>
                <w:webHidden/>
              </w:rPr>
              <w:t>9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6A310FE5" w14:textId="7AB016EF" w:rsidR="0031398F" w:rsidRPr="0031398F" w:rsidRDefault="00E15E41" w:rsidP="0031398F">
          <w:pPr>
            <w:pStyle w:val="Sommario3"/>
            <w:spacing w:line="360" w:lineRule="auto"/>
            <w:rPr>
              <w:rFonts w:asciiTheme="minorHAnsi" w:hAnsiTheme="minorHAnsi" w:cstheme="minorHAnsi"/>
            </w:rPr>
          </w:pPr>
          <w:hyperlink w:anchor="_Toc109134881" w:history="1"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12.</w:t>
            </w:r>
            <w:r w:rsidR="0031398F" w:rsidRPr="0031398F">
              <w:rPr>
                <w:rFonts w:asciiTheme="minorHAnsi" w:hAnsiTheme="minorHAnsi" w:cstheme="minorHAnsi"/>
              </w:rPr>
              <w:tab/>
            </w:r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Interesse alla partecipazione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tab/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begin"/>
            </w:r>
            <w:r w:rsidR="0031398F" w:rsidRPr="0031398F">
              <w:rPr>
                <w:rFonts w:asciiTheme="minorHAnsi" w:hAnsiTheme="minorHAnsi" w:cstheme="minorHAnsi"/>
                <w:webHidden/>
              </w:rPr>
              <w:instrText xml:space="preserve"> PAGEREF _Toc109134881 \h </w:instrText>
            </w:r>
            <w:r w:rsidR="0031398F" w:rsidRPr="0031398F">
              <w:rPr>
                <w:rFonts w:asciiTheme="minorHAnsi" w:hAnsiTheme="minorHAnsi" w:cstheme="minorHAnsi"/>
                <w:webHidden/>
              </w:rPr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31398F" w:rsidRPr="0031398F">
              <w:rPr>
                <w:rFonts w:asciiTheme="minorHAnsi" w:hAnsiTheme="minorHAnsi" w:cstheme="minorHAnsi"/>
                <w:webHidden/>
              </w:rPr>
              <w:t>9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73BC49E" w14:textId="3A23B071" w:rsidR="0031398F" w:rsidRPr="0031398F" w:rsidRDefault="00E15E41" w:rsidP="0031398F">
          <w:pPr>
            <w:pStyle w:val="Sommario3"/>
            <w:spacing w:line="360" w:lineRule="auto"/>
            <w:rPr>
              <w:rFonts w:asciiTheme="minorHAnsi" w:hAnsiTheme="minorHAnsi" w:cstheme="minorHAnsi"/>
            </w:rPr>
          </w:pPr>
          <w:hyperlink w:anchor="_Toc109134882" w:history="1"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13.</w:t>
            </w:r>
            <w:r w:rsidR="0031398F" w:rsidRPr="0031398F">
              <w:rPr>
                <w:rFonts w:asciiTheme="minorHAnsi" w:hAnsiTheme="minorHAnsi" w:cstheme="minorHAnsi"/>
              </w:rPr>
              <w:tab/>
            </w:r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Clientela attuale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tab/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begin"/>
            </w:r>
            <w:r w:rsidR="0031398F" w:rsidRPr="0031398F">
              <w:rPr>
                <w:rFonts w:asciiTheme="minorHAnsi" w:hAnsiTheme="minorHAnsi" w:cstheme="minorHAnsi"/>
                <w:webHidden/>
              </w:rPr>
              <w:instrText xml:space="preserve"> PAGEREF _Toc109134882 \h </w:instrText>
            </w:r>
            <w:r w:rsidR="0031398F" w:rsidRPr="0031398F">
              <w:rPr>
                <w:rFonts w:asciiTheme="minorHAnsi" w:hAnsiTheme="minorHAnsi" w:cstheme="minorHAnsi"/>
                <w:webHidden/>
              </w:rPr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31398F" w:rsidRPr="0031398F">
              <w:rPr>
                <w:rFonts w:asciiTheme="minorHAnsi" w:hAnsiTheme="minorHAnsi" w:cstheme="minorHAnsi"/>
                <w:webHidden/>
              </w:rPr>
              <w:t>10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AF2C7FA" w14:textId="2829EFA4" w:rsidR="0031398F" w:rsidRPr="0031398F" w:rsidRDefault="00E15E41" w:rsidP="0031398F">
          <w:pPr>
            <w:pStyle w:val="Sommario3"/>
            <w:spacing w:line="360" w:lineRule="auto"/>
            <w:rPr>
              <w:rFonts w:asciiTheme="minorHAnsi" w:hAnsiTheme="minorHAnsi" w:cstheme="minorHAnsi"/>
            </w:rPr>
          </w:pPr>
          <w:hyperlink w:anchor="_Toc109134883" w:history="1"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14.</w:t>
            </w:r>
            <w:r w:rsidR="0031398F" w:rsidRPr="0031398F">
              <w:rPr>
                <w:rFonts w:asciiTheme="minorHAnsi" w:hAnsiTheme="minorHAnsi" w:cstheme="minorHAnsi"/>
              </w:rPr>
              <w:tab/>
            </w:r>
            <w:r w:rsidR="0031398F" w:rsidRPr="0031398F">
              <w:rPr>
                <w:rStyle w:val="Collegamentoipertestuale"/>
                <w:rFonts w:asciiTheme="minorHAnsi" w:eastAsia="Times New Roman" w:hAnsiTheme="minorHAnsi" w:cstheme="minorHAnsi"/>
              </w:rPr>
              <w:t>Profili contrattuali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tab/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begin"/>
            </w:r>
            <w:r w:rsidR="0031398F" w:rsidRPr="0031398F">
              <w:rPr>
                <w:rFonts w:asciiTheme="minorHAnsi" w:hAnsiTheme="minorHAnsi" w:cstheme="minorHAnsi"/>
                <w:webHidden/>
              </w:rPr>
              <w:instrText xml:space="preserve"> PAGEREF _Toc109134883 \h </w:instrText>
            </w:r>
            <w:r w:rsidR="0031398F" w:rsidRPr="0031398F">
              <w:rPr>
                <w:rFonts w:asciiTheme="minorHAnsi" w:hAnsiTheme="minorHAnsi" w:cstheme="minorHAnsi"/>
                <w:webHidden/>
              </w:rPr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31398F" w:rsidRPr="0031398F">
              <w:rPr>
                <w:rFonts w:asciiTheme="minorHAnsi" w:hAnsiTheme="minorHAnsi" w:cstheme="minorHAnsi"/>
                <w:webHidden/>
              </w:rPr>
              <w:t>10</w:t>
            </w:r>
            <w:r w:rsidR="0031398F" w:rsidRPr="0031398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3A0E3090" w14:textId="5EEE8EEC" w:rsidR="00156C60" w:rsidRPr="002F1211" w:rsidRDefault="00156C60" w:rsidP="002F1211">
          <w:pPr>
            <w:ind w:firstLine="0"/>
            <w:rPr>
              <w:rFonts w:ascii="Calibri" w:hAnsi="Calibri"/>
            </w:rPr>
          </w:pPr>
          <w:r w:rsidRPr="002F1211">
            <w:rPr>
              <w:rFonts w:ascii="Calibri" w:hAnsi="Calibri"/>
              <w:b/>
              <w:bCs/>
            </w:rPr>
            <w:fldChar w:fldCharType="end"/>
          </w:r>
        </w:p>
      </w:sdtContent>
    </w:sdt>
    <w:p w14:paraId="4F7CDF45" w14:textId="15BCDFDA" w:rsidR="00156C60" w:rsidRPr="002F1211" w:rsidRDefault="00156C60">
      <w:pPr>
        <w:spacing w:before="0" w:after="200" w:line="252" w:lineRule="auto"/>
        <w:ind w:firstLine="0"/>
        <w:jc w:val="left"/>
        <w:rPr>
          <w:rFonts w:ascii="Calibri" w:eastAsia="Calibri" w:hAnsi="Calibri"/>
          <w:b/>
          <w:bCs/>
          <w:color w:val="0F243E" w:themeColor="text2" w:themeShade="80"/>
        </w:rPr>
      </w:pPr>
      <w:r w:rsidRPr="002F1211">
        <w:rPr>
          <w:rFonts w:ascii="Calibri" w:hAnsi="Calibri"/>
        </w:rPr>
        <w:br w:type="page"/>
      </w:r>
    </w:p>
    <w:p w14:paraId="5721EB92" w14:textId="167DE9B9" w:rsidR="004F4A58" w:rsidRPr="002F1211" w:rsidRDefault="00EA2647" w:rsidP="004F4A58">
      <w:pPr>
        <w:pStyle w:val="Titolo1"/>
        <w:rPr>
          <w:rFonts w:ascii="Calibri" w:hAnsi="Calibri" w:cstheme="minorHAnsi"/>
          <w:sz w:val="22"/>
          <w:szCs w:val="22"/>
        </w:rPr>
      </w:pPr>
      <w:bookmarkStart w:id="0" w:name="_Toc109134864"/>
      <w:r w:rsidRPr="002F1211">
        <w:rPr>
          <w:rFonts w:ascii="Calibri" w:hAnsi="Calibri" w:cstheme="minorHAnsi"/>
          <w:sz w:val="22"/>
          <w:szCs w:val="22"/>
        </w:rPr>
        <w:lastRenderedPageBreak/>
        <w:t>PREMESSA</w:t>
      </w:r>
      <w:bookmarkEnd w:id="0"/>
    </w:p>
    <w:p w14:paraId="1382D94B" w14:textId="01DEFB70" w:rsidR="007F7F14" w:rsidRPr="002F1211" w:rsidRDefault="001975D2" w:rsidP="007F7F14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 xml:space="preserve">Tutte le informazioni fornite </w:t>
      </w:r>
      <w:r w:rsidR="004B3E55" w:rsidRPr="002F1211">
        <w:rPr>
          <w:rFonts w:ascii="Calibri" w:eastAsia="Times New Roman" w:hAnsi="Calibri"/>
        </w:rPr>
        <w:t>ne</w:t>
      </w:r>
      <w:r w:rsidRPr="002F1211">
        <w:rPr>
          <w:rFonts w:ascii="Calibri" w:eastAsia="Times New Roman" w:hAnsi="Calibri"/>
        </w:rPr>
        <w:t>l presente documento saranno utilizzate ai soli fini dello sviluppo dell</w:t>
      </w:r>
      <w:r w:rsidR="00695C92" w:rsidRPr="002F1211">
        <w:rPr>
          <w:rFonts w:ascii="Calibri" w:eastAsia="Times New Roman" w:hAnsi="Calibri"/>
        </w:rPr>
        <w:t>’</w:t>
      </w:r>
      <w:r w:rsidRPr="002F1211">
        <w:rPr>
          <w:rFonts w:ascii="Calibri" w:eastAsia="Times New Roman" w:hAnsi="Calibri"/>
        </w:rPr>
        <w:t>iniziativa in oggetto</w:t>
      </w:r>
      <w:r w:rsidR="007F7F14" w:rsidRPr="002F1211">
        <w:rPr>
          <w:rFonts w:ascii="Calibri" w:eastAsia="Times New Roman" w:hAnsi="Calibri"/>
        </w:rPr>
        <w:t>.</w:t>
      </w:r>
      <w:r w:rsidR="000008BF" w:rsidRPr="002F1211">
        <w:rPr>
          <w:rFonts w:ascii="Calibri" w:eastAsia="Times New Roman" w:hAnsi="Calibri"/>
        </w:rPr>
        <w:t xml:space="preserve"> Non </w:t>
      </w:r>
      <w:r w:rsidR="00CC54B3" w:rsidRPr="002F1211">
        <w:rPr>
          <w:rFonts w:ascii="Calibri" w:eastAsia="Times New Roman" w:hAnsi="Calibri"/>
        </w:rPr>
        <w:t>è obbligatorio rispondere a tutti i quesiti posti.</w:t>
      </w:r>
    </w:p>
    <w:p w14:paraId="6260ADA2" w14:textId="31F217AA" w:rsidR="00066D80" w:rsidRPr="002F1211" w:rsidRDefault="00066D80" w:rsidP="007F7F14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>Il contributo che gli Operatori economici presteranno per tale consultazione è totalmente gratuito, pertanto, non è riconosciuto alcun diritto di rimborsi spesa.</w:t>
      </w:r>
    </w:p>
    <w:p w14:paraId="13705423" w14:textId="40E131D6" w:rsidR="001D3326" w:rsidRPr="002F1211" w:rsidRDefault="001D3326" w:rsidP="001D3326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>Soresa si impegna a non divulgare a terzi le informazioni raccolte con il presente documento in ragione di quanto previsto in materia di trattamento dei dati personali. L</w:t>
      </w:r>
      <w:r w:rsidR="00695C92" w:rsidRPr="002F1211">
        <w:rPr>
          <w:rFonts w:ascii="Calibri" w:eastAsia="Times New Roman" w:hAnsi="Calibri"/>
        </w:rPr>
        <w:t>’</w:t>
      </w:r>
      <w:r w:rsidRPr="002F1211">
        <w:rPr>
          <w:rFonts w:ascii="Calibri" w:eastAsia="Times New Roman" w:hAnsi="Calibri"/>
        </w:rPr>
        <w:t xml:space="preserve">invio del </w:t>
      </w:r>
      <w:r w:rsidR="0067650B" w:rsidRPr="002F1211">
        <w:rPr>
          <w:rFonts w:ascii="Calibri" w:eastAsia="Times New Roman" w:hAnsi="Calibri"/>
        </w:rPr>
        <w:t>documento implica</w:t>
      </w:r>
      <w:r w:rsidRPr="002F1211">
        <w:rPr>
          <w:rFonts w:ascii="Calibri" w:eastAsia="Times New Roman" w:hAnsi="Calibri"/>
        </w:rPr>
        <w:t xml:space="preserve"> il consenso al trattamento dei dati forniti. </w:t>
      </w:r>
      <w:r w:rsidR="00E3532C" w:rsidRPr="002F1211">
        <w:rPr>
          <w:rFonts w:ascii="Calibri" w:eastAsia="Times New Roman" w:hAnsi="Calibri"/>
        </w:rPr>
        <w:t xml:space="preserve">Occorre </w:t>
      </w:r>
      <w:r w:rsidRPr="002F1211">
        <w:rPr>
          <w:rFonts w:ascii="Calibri" w:eastAsia="Times New Roman" w:hAnsi="Calibri"/>
        </w:rPr>
        <w:t xml:space="preserve">indicare </w:t>
      </w:r>
      <w:r w:rsidR="00E3532C" w:rsidRPr="002F1211">
        <w:rPr>
          <w:rFonts w:ascii="Calibri" w:eastAsia="Times New Roman" w:hAnsi="Calibri"/>
        </w:rPr>
        <w:t xml:space="preserve">espressamente </w:t>
      </w:r>
      <w:r w:rsidRPr="002F1211">
        <w:rPr>
          <w:rFonts w:ascii="Calibri" w:eastAsia="Times New Roman" w:hAnsi="Calibri"/>
        </w:rPr>
        <w:t xml:space="preserve">se i contributi </w:t>
      </w:r>
      <w:r w:rsidR="00E3532C" w:rsidRPr="002F1211">
        <w:rPr>
          <w:rFonts w:ascii="Calibri" w:eastAsia="Times New Roman" w:hAnsi="Calibri"/>
        </w:rPr>
        <w:t xml:space="preserve">forniti </w:t>
      </w:r>
      <w:r w:rsidRPr="002F1211">
        <w:rPr>
          <w:rFonts w:ascii="Calibri" w:eastAsia="Times New Roman" w:hAnsi="Calibri"/>
        </w:rPr>
        <w:t>conteng</w:t>
      </w:r>
      <w:r w:rsidR="00E3532C" w:rsidRPr="002F1211">
        <w:rPr>
          <w:rFonts w:ascii="Calibri" w:eastAsia="Times New Roman" w:hAnsi="Calibri"/>
        </w:rPr>
        <w:t>o</w:t>
      </w:r>
      <w:r w:rsidRPr="002F1211">
        <w:rPr>
          <w:rFonts w:ascii="Calibri" w:eastAsia="Times New Roman" w:hAnsi="Calibri"/>
        </w:rPr>
        <w:t>no informazioni e/o dati protetti da diritti di privativa o comunque rilevatori di segreti aziendali, commerciali o industriali, nonché ogni altra informazione riservata utile a ricostruire la posizione nel mercato e/o la competenza nel campo di attività di cui alla consultazione.</w:t>
      </w:r>
    </w:p>
    <w:p w14:paraId="2B99EACE" w14:textId="45AE87AE" w:rsidR="001D3326" w:rsidRPr="002F1211" w:rsidRDefault="00054A3A" w:rsidP="001D3326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 xml:space="preserve">Soresa </w:t>
      </w:r>
      <w:r w:rsidR="001D3326" w:rsidRPr="002F1211">
        <w:rPr>
          <w:rFonts w:ascii="Calibri" w:eastAsia="Times New Roman" w:hAnsi="Calibri"/>
        </w:rPr>
        <w:t>si riserva altresì la facoltà di interrompere, modificare, prorogare o sospendere la presente procedura provvedendo, su richiesta dei soggetti intervenuti, alla restituzione della documentazione eventualmente depositata senza che ciò possa costituire, in alcun modo, diritto o pretesa a qualsivoglia risarcimento o indennizzo.</w:t>
      </w:r>
    </w:p>
    <w:p w14:paraId="5397EB3D" w14:textId="598AB199" w:rsidR="00066D80" w:rsidRPr="002F1211" w:rsidRDefault="00A37CAF" w:rsidP="001D3326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 xml:space="preserve">Con la sottoscrizione e la trasmissione </w:t>
      </w:r>
      <w:r w:rsidR="009023F0" w:rsidRPr="002F1211">
        <w:rPr>
          <w:rFonts w:ascii="Calibri" w:eastAsia="Times New Roman" w:hAnsi="Calibri"/>
        </w:rPr>
        <w:t>del presente documento</w:t>
      </w:r>
      <w:r w:rsidR="009F5D06" w:rsidRPr="002F1211">
        <w:rPr>
          <w:rFonts w:ascii="Calibri" w:eastAsia="Times New Roman" w:hAnsi="Calibri"/>
        </w:rPr>
        <w:t xml:space="preserve">, </w:t>
      </w:r>
      <w:r w:rsidR="009023F0" w:rsidRPr="002F1211">
        <w:rPr>
          <w:rFonts w:ascii="Calibri" w:eastAsia="Times New Roman" w:hAnsi="Calibri"/>
        </w:rPr>
        <w:t xml:space="preserve">l’operatore </w:t>
      </w:r>
      <w:r w:rsidR="009F5D06" w:rsidRPr="002F1211">
        <w:rPr>
          <w:rFonts w:ascii="Calibri" w:eastAsia="Times New Roman" w:hAnsi="Calibri"/>
        </w:rPr>
        <w:t>dichiara espressamente di aver preso visione delle norme sulla privacy secondo quanto previsto dal Regolamento UE 2016/679 denominato "Regolamento Europeo in materia di protezione dei dati personali" (GDPR) e autorizza Soresa a trattare i propri dati personali e quelli dei propri danti o aventi causa in relazione agli obiettivi connessi alla presente procedura, nel rispetto del sopra richiamato Regolamento, anche con l’ausilio di mezzi elettronici e comunque automatizzati.</w:t>
      </w:r>
    </w:p>
    <w:p w14:paraId="38CC110D" w14:textId="77777777" w:rsidR="00066D80" w:rsidRPr="002F1211" w:rsidRDefault="00066D80">
      <w:pPr>
        <w:spacing w:before="0" w:after="200" w:line="252" w:lineRule="auto"/>
        <w:ind w:firstLine="0"/>
        <w:jc w:val="left"/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br w:type="page"/>
      </w:r>
    </w:p>
    <w:p w14:paraId="78583CE2" w14:textId="2F429E26" w:rsidR="00067EEB" w:rsidRPr="002F1211" w:rsidRDefault="00067EEB" w:rsidP="00067EEB">
      <w:pPr>
        <w:pStyle w:val="Titolo1"/>
        <w:rPr>
          <w:rFonts w:ascii="Calibri" w:hAnsi="Calibri" w:cstheme="minorHAnsi"/>
          <w:sz w:val="22"/>
          <w:szCs w:val="22"/>
        </w:rPr>
      </w:pPr>
      <w:bookmarkStart w:id="1" w:name="_Toc109134865"/>
      <w:r w:rsidRPr="002F1211">
        <w:rPr>
          <w:rFonts w:ascii="Calibri" w:hAnsi="Calibri" w:cstheme="minorHAnsi"/>
          <w:sz w:val="22"/>
          <w:szCs w:val="22"/>
        </w:rPr>
        <w:lastRenderedPageBreak/>
        <w:t>GLOSSARIO</w:t>
      </w:r>
      <w:bookmarkEnd w:id="1"/>
    </w:p>
    <w:p w14:paraId="101B09EB" w14:textId="41203A31" w:rsidR="00067EEB" w:rsidRPr="002F1211" w:rsidRDefault="00450C2C" w:rsidP="00067EEB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>Di seguito si riportano le definizioni e gli acronimi maggiormente utilizzati nel presente documento.</w:t>
      </w:r>
    </w:p>
    <w:p w14:paraId="162D564E" w14:textId="23130989" w:rsidR="00C464B7" w:rsidRPr="002F1211" w:rsidRDefault="00C464B7" w:rsidP="00731604">
      <w:pPr>
        <w:pStyle w:val="Paragrafoelenco"/>
        <w:numPr>
          <w:ilvl w:val="0"/>
          <w:numId w:val="37"/>
        </w:numPr>
        <w:ind w:left="426"/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  <w:b/>
          <w:bCs/>
        </w:rPr>
        <w:t>Codice</w:t>
      </w:r>
      <w:r w:rsidRPr="002F1211">
        <w:rPr>
          <w:rFonts w:ascii="Calibri" w:eastAsia="Times New Roman" w:hAnsi="Calibri"/>
        </w:rPr>
        <w:t>: D.Lgs. n. 50/2016 e ss.mm.ii.</w:t>
      </w:r>
    </w:p>
    <w:p w14:paraId="0C654F42" w14:textId="04F0493A" w:rsidR="00BC282C" w:rsidRPr="002F1211" w:rsidRDefault="008027EA" w:rsidP="00731604">
      <w:pPr>
        <w:pStyle w:val="Paragrafoelenco"/>
        <w:numPr>
          <w:ilvl w:val="0"/>
          <w:numId w:val="37"/>
        </w:numPr>
        <w:ind w:left="426"/>
        <w:rPr>
          <w:rFonts w:ascii="Calibri" w:hAnsi="Calibri"/>
          <w:color w:val="000000"/>
        </w:rPr>
      </w:pPr>
      <w:r w:rsidRPr="002F1211">
        <w:rPr>
          <w:rFonts w:ascii="Calibri" w:hAnsi="Calibri"/>
          <w:b/>
          <w:bCs/>
          <w:color w:val="000000"/>
        </w:rPr>
        <w:t>Società Regionale per la Sanità - So.Re.Sa. S.p.A. (“</w:t>
      </w:r>
      <w:r w:rsidRPr="002F1211">
        <w:rPr>
          <w:rFonts w:ascii="Calibri" w:hAnsi="Calibri"/>
          <w:b/>
          <w:bCs/>
          <w:i/>
          <w:iCs/>
          <w:color w:val="000000"/>
        </w:rPr>
        <w:t>Soresa” o “So.Re.Sa.”</w:t>
      </w:r>
      <w:r w:rsidRPr="002F1211">
        <w:rPr>
          <w:rFonts w:ascii="Calibri" w:hAnsi="Calibri"/>
          <w:b/>
          <w:bCs/>
          <w:color w:val="000000"/>
        </w:rPr>
        <w:t xml:space="preserve">): Centrale di Committenza Regionale </w:t>
      </w:r>
      <w:r w:rsidRPr="002F1211">
        <w:rPr>
          <w:rFonts w:ascii="Calibri" w:hAnsi="Calibri"/>
          <w:color w:val="000000"/>
        </w:rPr>
        <w:t>di cui all</w:t>
      </w:r>
      <w:r w:rsidR="00695C92" w:rsidRPr="002F1211">
        <w:rPr>
          <w:rFonts w:ascii="Calibri" w:hAnsi="Calibri"/>
          <w:color w:val="000000"/>
        </w:rPr>
        <w:t>’</w:t>
      </w:r>
      <w:r w:rsidRPr="002F1211">
        <w:rPr>
          <w:rFonts w:ascii="Calibri" w:hAnsi="Calibri"/>
          <w:color w:val="000000"/>
        </w:rPr>
        <w:t xml:space="preserve">articolo 3, comma 1, lett. i), del </w:t>
      </w:r>
      <w:r w:rsidR="00242309" w:rsidRPr="002F1211">
        <w:rPr>
          <w:rFonts w:ascii="Calibri" w:hAnsi="Calibri"/>
          <w:color w:val="000000"/>
        </w:rPr>
        <w:t>D.Lgs. n. 50/2016</w:t>
      </w:r>
      <w:r w:rsidRPr="002F1211">
        <w:rPr>
          <w:rFonts w:ascii="Calibri" w:hAnsi="Calibri"/>
          <w:color w:val="000000"/>
        </w:rPr>
        <w:t xml:space="preserve"> e s.m.i. e </w:t>
      </w:r>
      <w:r w:rsidRPr="002F1211">
        <w:rPr>
          <w:rFonts w:ascii="Calibri" w:hAnsi="Calibri"/>
          <w:b/>
          <w:bCs/>
          <w:color w:val="000000"/>
        </w:rPr>
        <w:t xml:space="preserve">Soggetto Aggregatore, </w:t>
      </w:r>
      <w:r w:rsidRPr="002F1211">
        <w:rPr>
          <w:rFonts w:ascii="Calibri" w:hAnsi="Calibri"/>
          <w:color w:val="000000"/>
        </w:rPr>
        <w:t>ai sensi dell</w:t>
      </w:r>
      <w:r w:rsidR="00695C92" w:rsidRPr="002F1211">
        <w:rPr>
          <w:rFonts w:ascii="Calibri" w:hAnsi="Calibri"/>
          <w:color w:val="000000"/>
        </w:rPr>
        <w:t>’</w:t>
      </w:r>
      <w:r w:rsidRPr="002F1211">
        <w:rPr>
          <w:rFonts w:ascii="Calibri" w:hAnsi="Calibri"/>
          <w:color w:val="000000"/>
        </w:rPr>
        <w:t xml:space="preserve">articolo 9 del </w:t>
      </w:r>
      <w:r w:rsidR="00DE4204" w:rsidRPr="002F1211">
        <w:rPr>
          <w:rFonts w:ascii="Calibri" w:hAnsi="Calibri"/>
          <w:color w:val="000000"/>
        </w:rPr>
        <w:t>D.L. 24-04-2014, n. 66</w:t>
      </w:r>
      <w:r w:rsidRPr="002F1211">
        <w:rPr>
          <w:rFonts w:ascii="Calibri" w:hAnsi="Calibri"/>
          <w:color w:val="000000"/>
        </w:rPr>
        <w:t>, “</w:t>
      </w:r>
      <w:r w:rsidRPr="002F1211">
        <w:rPr>
          <w:rFonts w:ascii="Calibri" w:hAnsi="Calibri"/>
          <w:i/>
          <w:iCs/>
          <w:color w:val="000000"/>
        </w:rPr>
        <w:t>che aggiudica appalti pubblici o conclude accordi quadro di lavori, forniture o servizi destinati alle AA.SS.LL. e AA.OO., alle società partecipate in misura totalitaria dalla Regione Campania, ivi comprese quelle in house, ad eccezione di EAV S.r.l. e di Sviluppo Campania S.p.A., agli enti anche strumentali della Regione Campania, diversi da quelli del trasporto su ferro e su gomma, agli enti locali e alle altre pubbliche amministrazioni aventi sede nel medesimo territorio</w:t>
      </w:r>
      <w:r w:rsidRPr="002F1211">
        <w:rPr>
          <w:rFonts w:ascii="Calibri" w:hAnsi="Calibri"/>
          <w:color w:val="000000"/>
        </w:rPr>
        <w:t>”.</w:t>
      </w:r>
    </w:p>
    <w:p w14:paraId="0E80B31B" w14:textId="77777777" w:rsidR="00731604" w:rsidRPr="002F1211" w:rsidRDefault="00731604" w:rsidP="00731604">
      <w:pPr>
        <w:pStyle w:val="Rientrocorpodeltesto"/>
        <w:numPr>
          <w:ilvl w:val="0"/>
          <w:numId w:val="37"/>
        </w:numPr>
        <w:spacing w:after="120"/>
        <w:ind w:left="426"/>
        <w:rPr>
          <w:rFonts w:ascii="Calibri" w:hAnsi="Calibri"/>
        </w:rPr>
      </w:pPr>
      <w:r w:rsidRPr="002F1211">
        <w:rPr>
          <w:rFonts w:ascii="Calibri" w:hAnsi="Calibri"/>
          <w:b/>
        </w:rPr>
        <w:t>OPI Ordinativo di pagamento e incasso:</w:t>
      </w:r>
      <w:r w:rsidRPr="002F1211">
        <w:rPr>
          <w:rFonts w:ascii="Calibri" w:hAnsi="Calibri"/>
        </w:rPr>
        <w:t xml:space="preserve"> ordinativi di pagamento e incasso (OPI/XML) scambiati fra So.Re.Sa. e la banca tesoriera per il tramite della piattaforma SIOPE+.</w:t>
      </w:r>
    </w:p>
    <w:p w14:paraId="7A63B93E" w14:textId="77777777" w:rsidR="00731604" w:rsidRPr="002F1211" w:rsidRDefault="00731604" w:rsidP="00731604">
      <w:pPr>
        <w:pStyle w:val="Rientrocorpodeltesto"/>
        <w:numPr>
          <w:ilvl w:val="0"/>
          <w:numId w:val="37"/>
        </w:numPr>
        <w:spacing w:after="120"/>
        <w:ind w:left="426"/>
        <w:rPr>
          <w:rFonts w:ascii="Calibri" w:hAnsi="Calibri"/>
        </w:rPr>
      </w:pPr>
      <w:r w:rsidRPr="002F1211">
        <w:rPr>
          <w:rFonts w:ascii="Calibri" w:hAnsi="Calibri"/>
          <w:b/>
        </w:rPr>
        <w:t>OIL Ordinativo Informatico Locale:</w:t>
      </w:r>
      <w:r w:rsidRPr="002F1211">
        <w:rPr>
          <w:rFonts w:ascii="Calibri" w:hAnsi="Calibri"/>
        </w:rPr>
        <w:t xml:space="preserve"> ordinativi di pagamento e incasso (OIL/TXT) scambiati fra So.Re.Sa. e la banca tesoriere secondo lo standard informatico attualmente utilizzato da So.Re.Sa. </w:t>
      </w:r>
      <w:proofErr w:type="gramStart"/>
      <w:r w:rsidRPr="002F1211">
        <w:rPr>
          <w:rFonts w:ascii="Calibri" w:hAnsi="Calibri"/>
        </w:rPr>
        <w:t>S.p.A..</w:t>
      </w:r>
      <w:proofErr w:type="gramEnd"/>
    </w:p>
    <w:p w14:paraId="5EC686B1" w14:textId="77777777" w:rsidR="00731604" w:rsidRPr="002F1211" w:rsidRDefault="00731604" w:rsidP="00731604">
      <w:pPr>
        <w:pStyle w:val="Rientrocorpodeltesto"/>
        <w:numPr>
          <w:ilvl w:val="0"/>
          <w:numId w:val="37"/>
        </w:numPr>
        <w:spacing w:after="120"/>
        <w:ind w:left="426"/>
        <w:rPr>
          <w:rFonts w:ascii="Calibri" w:hAnsi="Calibri"/>
        </w:rPr>
      </w:pPr>
      <w:r w:rsidRPr="002F1211">
        <w:rPr>
          <w:rFonts w:ascii="Calibri" w:hAnsi="Calibri"/>
          <w:b/>
        </w:rPr>
        <w:t xml:space="preserve">SEPA Single Euro Payments Area (Area Unica dei Pagamenti in </w:t>
      </w:r>
      <w:proofErr w:type="gramStart"/>
      <w:r w:rsidRPr="002F1211">
        <w:rPr>
          <w:rFonts w:ascii="Calibri" w:hAnsi="Calibri"/>
          <w:b/>
        </w:rPr>
        <w:t>Euro</w:t>
      </w:r>
      <w:proofErr w:type="gramEnd"/>
      <w:r w:rsidRPr="002F1211">
        <w:rPr>
          <w:rFonts w:ascii="Calibri" w:hAnsi="Calibri"/>
          <w:b/>
        </w:rPr>
        <w:t>):</w:t>
      </w:r>
      <w:r w:rsidRPr="002F1211">
        <w:rPr>
          <w:rFonts w:ascii="Calibri" w:hAnsi="Calibri"/>
        </w:rPr>
        <w:t xml:space="preserve"> L'Area unica dei pagamenti in euro (Single euro payments area o SEPA) è un'area in cui cittadini europei, imprese e pubbliche amministrazioni effettuano operazioni di pagamento in euro verso un altro conto, potendo contare su sistemi armonizzati per le caratteristiche degli strumenti, gli standard, le infrastrutture e i costi.</w:t>
      </w:r>
    </w:p>
    <w:p w14:paraId="012A2838" w14:textId="77777777" w:rsidR="00731604" w:rsidRPr="002F1211" w:rsidRDefault="00731604" w:rsidP="00731604">
      <w:pPr>
        <w:pStyle w:val="Rientrocorpodeltesto"/>
        <w:numPr>
          <w:ilvl w:val="0"/>
          <w:numId w:val="37"/>
        </w:numPr>
        <w:spacing w:after="120"/>
        <w:ind w:left="426"/>
        <w:rPr>
          <w:rFonts w:ascii="Calibri" w:hAnsi="Calibri"/>
        </w:rPr>
      </w:pPr>
      <w:r w:rsidRPr="002F1211">
        <w:rPr>
          <w:rFonts w:ascii="Calibri" w:hAnsi="Calibri"/>
          <w:b/>
        </w:rPr>
        <w:t>SIOPE: (Sistema informativo sulle operazioni degli enti pubblici)</w:t>
      </w:r>
      <w:r w:rsidRPr="002F1211">
        <w:rPr>
          <w:rFonts w:ascii="Calibri" w:hAnsi="Calibri"/>
        </w:rPr>
        <w:t xml:space="preserve"> sistema di rilevazione telematica degli incassi e dei pagamenti effettuati dai tesorieri di tutte le amministrazioni pubbliche, nato dalla collaborazione tra la Ragioneria Generale dello Stato, la Banca d'Italia e l’ISTAT.</w:t>
      </w:r>
    </w:p>
    <w:p w14:paraId="49559FBF" w14:textId="77777777" w:rsidR="00731604" w:rsidRPr="002F1211" w:rsidRDefault="00731604" w:rsidP="00731604">
      <w:pPr>
        <w:pStyle w:val="Rientrocorpodeltesto"/>
        <w:numPr>
          <w:ilvl w:val="0"/>
          <w:numId w:val="37"/>
        </w:numPr>
        <w:spacing w:after="120"/>
        <w:ind w:left="426"/>
        <w:rPr>
          <w:rFonts w:ascii="Calibri" w:hAnsi="Calibri"/>
        </w:rPr>
      </w:pPr>
      <w:r w:rsidRPr="002F1211">
        <w:rPr>
          <w:rFonts w:ascii="Calibri" w:hAnsi="Calibri"/>
          <w:b/>
        </w:rPr>
        <w:t>SIOPE+</w:t>
      </w:r>
      <w:r w:rsidRPr="002F1211">
        <w:rPr>
          <w:rFonts w:ascii="Calibri" w:hAnsi="Calibri"/>
        </w:rPr>
        <w:t>: Sistema che ha l’obiettivo di automatizzare il monitoraggio dei pagamenti e degli incassi delle PA rendendo obbligatorio l’uso del mandato e della reversale elettronica (OPI).</w:t>
      </w:r>
    </w:p>
    <w:p w14:paraId="74DE2D17" w14:textId="77777777" w:rsidR="00731604" w:rsidRPr="002F1211" w:rsidRDefault="00731604" w:rsidP="00731604">
      <w:pPr>
        <w:pStyle w:val="Rientrocorpodeltesto"/>
        <w:numPr>
          <w:ilvl w:val="0"/>
          <w:numId w:val="37"/>
        </w:numPr>
        <w:spacing w:after="120"/>
        <w:ind w:left="426"/>
        <w:rPr>
          <w:rFonts w:ascii="Calibri" w:hAnsi="Calibri"/>
        </w:rPr>
      </w:pPr>
      <w:r w:rsidRPr="002F1211">
        <w:rPr>
          <w:rFonts w:ascii="Calibri" w:hAnsi="Calibri"/>
          <w:b/>
        </w:rPr>
        <w:t>SERVIZIO DI TESORERIA</w:t>
      </w:r>
      <w:r w:rsidRPr="002F1211">
        <w:rPr>
          <w:rFonts w:ascii="Calibri" w:hAnsi="Calibri"/>
        </w:rPr>
        <w:t>: il complesso di operazioni connesse alla gestione finanziaria, alla riscossione delle entrate e al pagamento delle spese facenti capo a So.Re.Sa. S.p.A.;</w:t>
      </w:r>
    </w:p>
    <w:p w14:paraId="1135D8C4" w14:textId="5E6CFD39" w:rsidR="00731604" w:rsidRPr="002F1211" w:rsidRDefault="00731604" w:rsidP="00731604">
      <w:pPr>
        <w:pStyle w:val="Rientrocorpodeltesto"/>
        <w:numPr>
          <w:ilvl w:val="0"/>
          <w:numId w:val="37"/>
        </w:numPr>
        <w:spacing w:after="120"/>
        <w:ind w:left="426"/>
        <w:rPr>
          <w:rFonts w:ascii="Calibri" w:hAnsi="Calibri"/>
        </w:rPr>
      </w:pPr>
      <w:r w:rsidRPr="002F1211">
        <w:rPr>
          <w:rFonts w:ascii="Calibri" w:hAnsi="Calibri"/>
          <w:b/>
        </w:rPr>
        <w:t>TESORIERE</w:t>
      </w:r>
      <w:r w:rsidRPr="002F1211">
        <w:rPr>
          <w:rFonts w:ascii="Calibri" w:hAnsi="Calibri"/>
        </w:rPr>
        <w:t>: l’aggiudicatario (impresa singola, R.T.I. o Consorzio) della presente procedura di gara.</w:t>
      </w:r>
    </w:p>
    <w:p w14:paraId="5FE3053E" w14:textId="67E5694A" w:rsidR="00F50CF1" w:rsidRPr="002F1211" w:rsidRDefault="00484CD1" w:rsidP="00D35D49">
      <w:pPr>
        <w:pStyle w:val="Titolo1"/>
        <w:rPr>
          <w:rFonts w:ascii="Calibri" w:hAnsi="Calibri" w:cstheme="minorHAnsi"/>
          <w:sz w:val="22"/>
          <w:szCs w:val="22"/>
        </w:rPr>
      </w:pPr>
      <w:bookmarkStart w:id="2" w:name="_Toc109134866"/>
      <w:r w:rsidRPr="002F1211">
        <w:rPr>
          <w:rFonts w:ascii="Calibri" w:hAnsi="Calibri" w:cstheme="minorHAnsi"/>
          <w:sz w:val="22"/>
          <w:szCs w:val="22"/>
        </w:rPr>
        <w:lastRenderedPageBreak/>
        <w:t>SCHEDA ANAGRAFICA</w:t>
      </w:r>
      <w:bookmarkEnd w:id="2"/>
    </w:p>
    <w:p w14:paraId="33E678E9" w14:textId="76EFC297" w:rsidR="00D26489" w:rsidRPr="002F1211" w:rsidRDefault="00D26489" w:rsidP="00D26489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>Avviso di consultazione preliminare di mercato per l</w:t>
      </w:r>
      <w:r w:rsidR="00695C92" w:rsidRPr="002F1211">
        <w:rPr>
          <w:rFonts w:ascii="Calibri" w:eastAsia="Times New Roman" w:hAnsi="Calibri"/>
        </w:rPr>
        <w:t>’</w:t>
      </w:r>
      <w:r w:rsidRPr="002F1211">
        <w:rPr>
          <w:rFonts w:ascii="Calibri" w:eastAsia="Times New Roman" w:hAnsi="Calibri"/>
        </w:rPr>
        <w:t>affidamento triennale del servizio di tesoreria di So.Re.Sa. S.p.A.</w:t>
      </w:r>
    </w:p>
    <w:p w14:paraId="2BB947A8" w14:textId="626B8B43" w:rsidR="00D26489" w:rsidRPr="002F1211" w:rsidRDefault="00D26489" w:rsidP="00D26489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>Dati dell</w:t>
      </w:r>
      <w:r w:rsidR="00695C92" w:rsidRPr="002F1211">
        <w:rPr>
          <w:rFonts w:ascii="Calibri" w:eastAsia="Times New Roman" w:hAnsi="Calibri"/>
        </w:rPr>
        <w:t>’</w:t>
      </w:r>
      <w:r w:rsidRPr="002F1211">
        <w:rPr>
          <w:rFonts w:ascii="Calibri" w:eastAsia="Times New Roman" w:hAnsi="Calibri"/>
        </w:rPr>
        <w:t>Azienda e del Referente aziendale</w:t>
      </w:r>
    </w:p>
    <w:tbl>
      <w:tblPr>
        <w:tblStyle w:val="Tabellagriglia1chiara-colore1"/>
        <w:tblW w:w="5000" w:type="pct"/>
        <w:tblLook w:val="04A0" w:firstRow="1" w:lastRow="0" w:firstColumn="1" w:lastColumn="0" w:noHBand="0" w:noVBand="1"/>
      </w:tblPr>
      <w:tblGrid>
        <w:gridCol w:w="3680"/>
        <w:gridCol w:w="5380"/>
      </w:tblGrid>
      <w:tr w:rsidR="00D26489" w:rsidRPr="002F1211" w14:paraId="2FB2B8A1" w14:textId="77777777" w:rsidTr="00CC0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DFEB6AB" w14:textId="62C57A11" w:rsidR="00D26489" w:rsidRPr="002F1211" w:rsidRDefault="00D26489">
            <w:pPr>
              <w:rPr>
                <w:rFonts w:ascii="Calibri" w:eastAsia="Times New Roman" w:hAnsi="Calibri"/>
              </w:rPr>
            </w:pPr>
            <w:r w:rsidRPr="002F1211">
              <w:rPr>
                <w:rFonts w:ascii="Calibri" w:eastAsia="Times New Roman" w:hAnsi="Calibri"/>
              </w:rPr>
              <w:t xml:space="preserve">Anagrafica </w:t>
            </w:r>
            <w:r w:rsidR="004B1AC6" w:rsidRPr="002F1211">
              <w:rPr>
                <w:rFonts w:ascii="Calibri" w:eastAsia="Times New Roman" w:hAnsi="Calibri"/>
              </w:rPr>
              <w:t>Operatore</w:t>
            </w:r>
          </w:p>
        </w:tc>
      </w:tr>
      <w:tr w:rsidR="00D26489" w:rsidRPr="002F1211" w14:paraId="1F6365DB" w14:textId="77777777" w:rsidTr="00E9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7661D1BA" w14:textId="77777777" w:rsidR="00D26489" w:rsidRPr="002F1211" w:rsidRDefault="00D26489">
            <w:pPr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t xml:space="preserve">Denominazione </w:t>
            </w:r>
          </w:p>
        </w:tc>
        <w:tc>
          <w:tcPr>
            <w:tcW w:w="2969" w:type="pct"/>
          </w:tcPr>
          <w:p w14:paraId="21B7B339" w14:textId="78ECB30E" w:rsidR="00D26489" w:rsidRPr="002F1211" w:rsidRDefault="00D26489" w:rsidP="00383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 w:rsidR="003833F6">
              <w:rPr>
                <w:rFonts w:ascii="Calibri" w:eastAsia="Times New Roman" w:hAnsi="Calibri"/>
              </w:rPr>
              <w:t> </w:t>
            </w:r>
            <w:r w:rsidR="003833F6">
              <w:rPr>
                <w:rFonts w:ascii="Calibri" w:eastAsia="Times New Roman" w:hAnsi="Calibri"/>
              </w:rPr>
              <w:t> </w:t>
            </w:r>
            <w:r w:rsidR="003833F6">
              <w:rPr>
                <w:rFonts w:ascii="Calibri" w:eastAsia="Times New Roman" w:hAnsi="Calibri"/>
              </w:rPr>
              <w:t> </w:t>
            </w:r>
            <w:r w:rsidR="003833F6">
              <w:rPr>
                <w:rFonts w:ascii="Calibri" w:eastAsia="Times New Roman" w:hAnsi="Calibri"/>
              </w:rPr>
              <w:t> </w:t>
            </w:r>
            <w:r w:rsidR="003833F6">
              <w:rPr>
                <w:rFonts w:ascii="Calibri" w:eastAsia="Times New Roman" w:hAnsi="Calibri"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  <w:tr w:rsidR="00D26489" w:rsidRPr="002F1211" w14:paraId="58DFE5EC" w14:textId="77777777" w:rsidTr="00E9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4347355C" w14:textId="77777777" w:rsidR="00D26489" w:rsidRPr="002F1211" w:rsidRDefault="00D26489">
            <w:pPr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t>C.F.</w:t>
            </w:r>
          </w:p>
        </w:tc>
        <w:tc>
          <w:tcPr>
            <w:tcW w:w="2969" w:type="pct"/>
          </w:tcPr>
          <w:p w14:paraId="1DD6EA1C" w14:textId="4CEB0B8E" w:rsidR="00D26489" w:rsidRPr="002F1211" w:rsidRDefault="00D2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  <w:tr w:rsidR="00D26489" w:rsidRPr="002F1211" w14:paraId="697D3D2D" w14:textId="77777777" w:rsidTr="00E9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20847FF4" w14:textId="77777777" w:rsidR="00D26489" w:rsidRPr="002F1211" w:rsidRDefault="00D26489">
            <w:pPr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t>P. IVA</w:t>
            </w:r>
          </w:p>
        </w:tc>
        <w:tc>
          <w:tcPr>
            <w:tcW w:w="2969" w:type="pct"/>
          </w:tcPr>
          <w:p w14:paraId="162D78BA" w14:textId="2A1EEFBC" w:rsidR="00D26489" w:rsidRPr="002F1211" w:rsidRDefault="00D2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  <w:tr w:rsidR="00D26489" w:rsidRPr="002F1211" w14:paraId="584843E7" w14:textId="77777777" w:rsidTr="00E9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04A0DDBD" w14:textId="77777777" w:rsidR="00D26489" w:rsidRPr="002F1211" w:rsidRDefault="00D26489">
            <w:pPr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t>Sede Legale</w:t>
            </w:r>
          </w:p>
        </w:tc>
        <w:tc>
          <w:tcPr>
            <w:tcW w:w="2969" w:type="pct"/>
          </w:tcPr>
          <w:p w14:paraId="2A674ED6" w14:textId="465E0AA2" w:rsidR="00D26489" w:rsidRPr="002F1211" w:rsidRDefault="00D2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  <w:tr w:rsidR="00D26489" w:rsidRPr="002F1211" w14:paraId="72DFA1CB" w14:textId="77777777" w:rsidTr="00E9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6761DECA" w14:textId="77777777" w:rsidR="00D26489" w:rsidRPr="002F1211" w:rsidRDefault="00D26489">
            <w:pPr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t>Sede Operativa</w:t>
            </w:r>
          </w:p>
        </w:tc>
        <w:tc>
          <w:tcPr>
            <w:tcW w:w="2969" w:type="pct"/>
          </w:tcPr>
          <w:p w14:paraId="30ACDE79" w14:textId="1D3456A1" w:rsidR="00D26489" w:rsidRPr="002F1211" w:rsidRDefault="00D2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  <w:tr w:rsidR="00D26489" w:rsidRPr="002F1211" w14:paraId="361C8454" w14:textId="77777777" w:rsidTr="00E9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084EE0C9" w14:textId="77777777" w:rsidR="00D26489" w:rsidRPr="002F1211" w:rsidRDefault="00D26489">
            <w:pPr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t>Telefono</w:t>
            </w:r>
          </w:p>
        </w:tc>
        <w:tc>
          <w:tcPr>
            <w:tcW w:w="2969" w:type="pct"/>
          </w:tcPr>
          <w:p w14:paraId="55123232" w14:textId="2F6509C2" w:rsidR="00D26489" w:rsidRPr="002F1211" w:rsidRDefault="00D2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  <w:tr w:rsidR="00D26489" w:rsidRPr="002F1211" w14:paraId="435D43E8" w14:textId="77777777" w:rsidTr="00E9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7F0D4E06" w14:textId="77777777" w:rsidR="00D26489" w:rsidRPr="002F1211" w:rsidRDefault="00D26489">
            <w:pPr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t>e-mail</w:t>
            </w:r>
          </w:p>
        </w:tc>
        <w:tc>
          <w:tcPr>
            <w:tcW w:w="2969" w:type="pct"/>
          </w:tcPr>
          <w:p w14:paraId="3C772F45" w14:textId="36F8C63D" w:rsidR="00D26489" w:rsidRPr="002F1211" w:rsidRDefault="00D2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  <w:tr w:rsidR="00D26489" w:rsidRPr="002F1211" w14:paraId="5C44CF34" w14:textId="77777777" w:rsidTr="00E9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6C02ECF3" w14:textId="77777777" w:rsidR="00D26489" w:rsidRPr="002F1211" w:rsidRDefault="00D26489">
            <w:pPr>
              <w:rPr>
                <w:rFonts w:ascii="Calibri" w:eastAsia="Times New Roman" w:hAnsi="Calibri"/>
                <w:bCs w:val="0"/>
              </w:rPr>
            </w:pPr>
            <w:r w:rsidRPr="002F1211">
              <w:rPr>
                <w:rFonts w:ascii="Calibri" w:eastAsia="Times New Roman" w:hAnsi="Calibri"/>
              </w:rPr>
              <w:t>PEC</w:t>
            </w:r>
          </w:p>
        </w:tc>
        <w:tc>
          <w:tcPr>
            <w:tcW w:w="2969" w:type="pct"/>
          </w:tcPr>
          <w:p w14:paraId="47492608" w14:textId="3FF273B2" w:rsidR="00D26489" w:rsidRPr="002F1211" w:rsidRDefault="00D2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</w:tbl>
    <w:p w14:paraId="56CDF6F9" w14:textId="77777777" w:rsidR="00D26489" w:rsidRPr="002F1211" w:rsidRDefault="00D26489" w:rsidP="00D26489">
      <w:pPr>
        <w:rPr>
          <w:rFonts w:ascii="Calibri" w:eastAsia="Times New Roman" w:hAnsi="Calibri"/>
        </w:rPr>
      </w:pPr>
    </w:p>
    <w:tbl>
      <w:tblPr>
        <w:tblStyle w:val="Tabellagriglia1chiara-colore1"/>
        <w:tblW w:w="5000" w:type="pct"/>
        <w:tblLook w:val="04A0" w:firstRow="1" w:lastRow="0" w:firstColumn="1" w:lastColumn="0" w:noHBand="0" w:noVBand="1"/>
      </w:tblPr>
      <w:tblGrid>
        <w:gridCol w:w="3680"/>
        <w:gridCol w:w="5380"/>
      </w:tblGrid>
      <w:tr w:rsidR="00D26489" w:rsidRPr="002F1211" w14:paraId="790C7C3C" w14:textId="77777777" w:rsidTr="00CC0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B2C2ECE" w14:textId="2FB721CB" w:rsidR="00D26489" w:rsidRPr="002F1211" w:rsidRDefault="00D26489" w:rsidP="00B87E71">
            <w:pPr>
              <w:rPr>
                <w:rFonts w:ascii="Calibri" w:eastAsia="Times New Roman" w:hAnsi="Calibri"/>
              </w:rPr>
            </w:pPr>
            <w:r w:rsidRPr="002F1211">
              <w:rPr>
                <w:rFonts w:ascii="Calibri" w:eastAsia="Times New Roman" w:hAnsi="Calibri"/>
              </w:rPr>
              <w:t>Referente aziendale (per la presente consultazione)</w:t>
            </w:r>
          </w:p>
        </w:tc>
      </w:tr>
      <w:tr w:rsidR="00D26489" w:rsidRPr="002F1211" w14:paraId="137121A1" w14:textId="77777777" w:rsidTr="00E9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6F06FD1C" w14:textId="77777777" w:rsidR="00D26489" w:rsidRPr="002F1211" w:rsidRDefault="00D26489">
            <w:pPr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t>Nome</w:t>
            </w:r>
          </w:p>
        </w:tc>
        <w:tc>
          <w:tcPr>
            <w:tcW w:w="2969" w:type="pct"/>
          </w:tcPr>
          <w:p w14:paraId="7A2909FD" w14:textId="24CE8456" w:rsidR="00D26489" w:rsidRPr="002F1211" w:rsidRDefault="00D2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 w:rsidR="00357482">
              <w:rPr>
                <w:rFonts w:ascii="Calibri" w:eastAsia="Times New Roman" w:hAnsi="Calibri"/>
              </w:rPr>
              <w:t> </w:t>
            </w:r>
            <w:r w:rsidR="00357482">
              <w:rPr>
                <w:rFonts w:ascii="Calibri" w:eastAsia="Times New Roman" w:hAnsi="Calibri"/>
              </w:rPr>
              <w:t> </w:t>
            </w:r>
            <w:r w:rsidR="00357482">
              <w:rPr>
                <w:rFonts w:ascii="Calibri" w:eastAsia="Times New Roman" w:hAnsi="Calibri"/>
              </w:rPr>
              <w:t> </w:t>
            </w:r>
            <w:r w:rsidR="00357482">
              <w:rPr>
                <w:rFonts w:ascii="Calibri" w:eastAsia="Times New Roman" w:hAnsi="Calibri"/>
              </w:rPr>
              <w:t> </w:t>
            </w:r>
            <w:r w:rsidR="00357482">
              <w:rPr>
                <w:rFonts w:ascii="Calibri" w:eastAsia="Times New Roman" w:hAnsi="Calibri"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  <w:tr w:rsidR="00D26489" w:rsidRPr="002F1211" w14:paraId="71B6D4B5" w14:textId="77777777" w:rsidTr="00E9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7623D48F" w14:textId="77777777" w:rsidR="00D26489" w:rsidRPr="002F1211" w:rsidRDefault="00D26489">
            <w:pPr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t>Cognome</w:t>
            </w:r>
          </w:p>
        </w:tc>
        <w:tc>
          <w:tcPr>
            <w:tcW w:w="2969" w:type="pct"/>
          </w:tcPr>
          <w:p w14:paraId="579E5F32" w14:textId="5B0FE3C8" w:rsidR="00D26489" w:rsidRPr="002F1211" w:rsidRDefault="00D2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  <w:tr w:rsidR="00D26489" w:rsidRPr="002F1211" w14:paraId="62A6B954" w14:textId="77777777" w:rsidTr="00E9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0E0B11E7" w14:textId="77777777" w:rsidR="00D26489" w:rsidRPr="002F1211" w:rsidRDefault="00D26489">
            <w:pPr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t>Posizione ricoperta in azienda</w:t>
            </w:r>
          </w:p>
        </w:tc>
        <w:tc>
          <w:tcPr>
            <w:tcW w:w="2969" w:type="pct"/>
          </w:tcPr>
          <w:p w14:paraId="59BA7EFE" w14:textId="6DC4A978" w:rsidR="00D26489" w:rsidRPr="002F1211" w:rsidRDefault="00D2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  <w:tr w:rsidR="00D26489" w:rsidRPr="002F1211" w14:paraId="1696DD1C" w14:textId="77777777" w:rsidTr="00E9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3120AA4D" w14:textId="77777777" w:rsidR="00D26489" w:rsidRPr="002F1211" w:rsidRDefault="00D26489">
            <w:pPr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t>Recapito telefonico</w:t>
            </w:r>
          </w:p>
        </w:tc>
        <w:tc>
          <w:tcPr>
            <w:tcW w:w="2969" w:type="pct"/>
          </w:tcPr>
          <w:p w14:paraId="4D321D32" w14:textId="01A094B1" w:rsidR="00D26489" w:rsidRPr="002F1211" w:rsidRDefault="00D2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  <w:tr w:rsidR="00D26489" w:rsidRPr="002F1211" w14:paraId="7B3B1E13" w14:textId="77777777" w:rsidTr="00E9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34AD3BC3" w14:textId="77777777" w:rsidR="00D26489" w:rsidRPr="002F1211" w:rsidRDefault="00D26489">
            <w:pPr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t>e-mail</w:t>
            </w:r>
          </w:p>
        </w:tc>
        <w:tc>
          <w:tcPr>
            <w:tcW w:w="2969" w:type="pct"/>
          </w:tcPr>
          <w:p w14:paraId="74DA7157" w14:textId="0A5B36ED" w:rsidR="00D26489" w:rsidRPr="002F1211" w:rsidRDefault="00D2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u w:val="single"/>
              </w:rPr>
            </w:pPr>
            <w:r w:rsidRPr="002F1211">
              <w:rPr>
                <w:rFonts w:ascii="Calibri" w:eastAsia="Times New Roman" w:hAnsi="Calibri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="00B0223D" w:rsidRPr="002F1211">
              <w:rPr>
                <w:rFonts w:ascii="Calibri" w:eastAsia="Times New Roman" w:hAnsi="Calibri"/>
                <w:noProof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</w:tbl>
    <w:p w14:paraId="21702B7B" w14:textId="6E222661" w:rsidR="00AA54FB" w:rsidRPr="002F1211" w:rsidRDefault="00D26489" w:rsidP="00D26489">
      <w:pPr>
        <w:pStyle w:val="Titolo1"/>
        <w:rPr>
          <w:rFonts w:ascii="Calibri" w:hAnsi="Calibri" w:cstheme="minorHAnsi"/>
          <w:sz w:val="22"/>
          <w:szCs w:val="22"/>
        </w:rPr>
      </w:pPr>
      <w:r w:rsidRPr="002F1211">
        <w:rPr>
          <w:rFonts w:ascii="Calibri" w:hAnsi="Calibri" w:cstheme="minorHAnsi"/>
          <w:sz w:val="22"/>
          <w:szCs w:val="22"/>
        </w:rPr>
        <w:br w:type="page"/>
      </w:r>
      <w:bookmarkStart w:id="3" w:name="_Toc109134867"/>
      <w:r w:rsidR="00DE0BE7" w:rsidRPr="002F1211">
        <w:rPr>
          <w:rFonts w:ascii="Calibri" w:hAnsi="Calibri" w:cstheme="minorHAnsi"/>
          <w:sz w:val="22"/>
          <w:szCs w:val="22"/>
        </w:rPr>
        <w:lastRenderedPageBreak/>
        <w:t>QUESTIONARIO PER LA CONSULTAZIONE PRELIMINARE DI MERCATO</w:t>
      </w:r>
      <w:bookmarkEnd w:id="3"/>
    </w:p>
    <w:p w14:paraId="77E312B8" w14:textId="41C62921" w:rsidR="007A3A4B" w:rsidRPr="002F1211" w:rsidRDefault="007A3A4B" w:rsidP="001700D7">
      <w:pPr>
        <w:pStyle w:val="Titolo2"/>
        <w:numPr>
          <w:ilvl w:val="0"/>
          <w:numId w:val="36"/>
        </w:numPr>
        <w:rPr>
          <w:rFonts w:ascii="Calibri" w:hAnsi="Calibri"/>
          <w:sz w:val="22"/>
          <w:szCs w:val="22"/>
        </w:rPr>
      </w:pPr>
      <w:bookmarkStart w:id="4" w:name="_Toc109134868"/>
      <w:r w:rsidRPr="002F1211">
        <w:rPr>
          <w:rFonts w:ascii="Calibri" w:hAnsi="Calibri"/>
          <w:sz w:val="22"/>
          <w:szCs w:val="22"/>
        </w:rPr>
        <w:t>Informazioni generali sull</w:t>
      </w:r>
      <w:r w:rsidR="00695C92" w:rsidRPr="002F1211">
        <w:rPr>
          <w:rFonts w:ascii="Calibri" w:hAnsi="Calibri"/>
          <w:sz w:val="22"/>
          <w:szCs w:val="22"/>
        </w:rPr>
        <w:t>’</w:t>
      </w:r>
      <w:r w:rsidRPr="002F1211">
        <w:rPr>
          <w:rFonts w:ascii="Calibri" w:hAnsi="Calibri"/>
          <w:sz w:val="22"/>
          <w:szCs w:val="22"/>
        </w:rPr>
        <w:t xml:space="preserve"> operatore economico</w:t>
      </w:r>
      <w:bookmarkEnd w:id="4"/>
    </w:p>
    <w:p w14:paraId="5AC5FF45" w14:textId="1DAFCF39" w:rsidR="00AA6BD8" w:rsidRPr="002F1211" w:rsidRDefault="00CE7CC6" w:rsidP="00CE7CC6">
      <w:pPr>
        <w:pStyle w:val="Titolo3"/>
        <w:rPr>
          <w:rFonts w:ascii="Calibri" w:hAnsi="Calibri"/>
        </w:rPr>
      </w:pPr>
      <w:bookmarkStart w:id="5" w:name="_Toc109134869"/>
      <w:r w:rsidRPr="002F1211">
        <w:rPr>
          <w:rFonts w:ascii="Calibri" w:hAnsi="Calibri"/>
        </w:rPr>
        <w:t>Certificazioni di prodotto e/o di processo</w:t>
      </w:r>
      <w:bookmarkEnd w:id="5"/>
    </w:p>
    <w:p w14:paraId="04B39B69" w14:textId="73428A71" w:rsidR="007D46AB" w:rsidRPr="002F1211" w:rsidRDefault="007D46AB" w:rsidP="00CE7CC6">
      <w:pPr>
        <w:rPr>
          <w:rFonts w:ascii="Calibri" w:hAnsi="Calibri"/>
        </w:rPr>
      </w:pPr>
      <w:r w:rsidRPr="002F1211">
        <w:rPr>
          <w:rFonts w:ascii="Calibri" w:hAnsi="Calibri"/>
        </w:rPr>
        <w:t>La Vostra Azienda possiede certificazioni di prodotto e/o di processo?</w:t>
      </w:r>
    </w:p>
    <w:p w14:paraId="795DCC07" w14:textId="3BC09985" w:rsidR="007D46AB" w:rsidRDefault="00E15E41" w:rsidP="00283832">
      <w:pPr>
        <w:overflowPunct w:val="0"/>
        <w:autoSpaceDE w:val="0"/>
        <w:autoSpaceDN w:val="0"/>
        <w:adjustRightInd w:val="0"/>
        <w:spacing w:after="120" w:line="340" w:lineRule="exact"/>
        <w:ind w:left="180" w:firstLine="0"/>
        <w:textAlignment w:val="baseline"/>
        <w:rPr>
          <w:rFonts w:ascii="Calibri" w:hAnsi="Calibri"/>
          <w:bCs/>
        </w:rPr>
      </w:pPr>
      <w:sdt>
        <w:sdtPr>
          <w:rPr>
            <w:rFonts w:ascii="Calibri" w:hAnsi="Calibri"/>
          </w:rPr>
          <w:id w:val="72110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2AB">
            <w:rPr>
              <w:rFonts w:ascii="MS Gothic" w:eastAsia="MS Gothic" w:hAnsi="MS Gothic" w:hint="eastAsia"/>
            </w:rPr>
            <w:t>☐</w:t>
          </w:r>
        </w:sdtContent>
      </w:sdt>
      <w:r w:rsidR="00283832" w:rsidRPr="002F1211">
        <w:rPr>
          <w:rFonts w:ascii="Calibri" w:hAnsi="Calibri"/>
        </w:rPr>
        <w:tab/>
      </w:r>
      <w:r w:rsidR="00283832" w:rsidRPr="002F1211">
        <w:rPr>
          <w:rFonts w:ascii="Calibri" w:hAnsi="Calibri"/>
          <w:bCs/>
        </w:rPr>
        <w:t xml:space="preserve"> </w:t>
      </w:r>
      <w:r w:rsidR="007D46AB" w:rsidRPr="002F1211">
        <w:rPr>
          <w:rFonts w:ascii="Calibri" w:hAnsi="Calibri"/>
          <w:bCs/>
        </w:rPr>
        <w:t xml:space="preserve">No </w:t>
      </w:r>
    </w:p>
    <w:p w14:paraId="1E693449" w14:textId="2D7C0E68" w:rsidR="007D46AB" w:rsidRPr="002F1211" w:rsidRDefault="00E15E41" w:rsidP="00A565F7">
      <w:pPr>
        <w:overflowPunct w:val="0"/>
        <w:autoSpaceDE w:val="0"/>
        <w:autoSpaceDN w:val="0"/>
        <w:adjustRightInd w:val="0"/>
        <w:spacing w:after="120" w:line="340" w:lineRule="exact"/>
        <w:ind w:left="180" w:firstLine="0"/>
        <w:textAlignment w:val="baseline"/>
        <w:rPr>
          <w:rFonts w:ascii="Calibri" w:hAnsi="Calibri"/>
        </w:rPr>
      </w:pPr>
      <w:sdt>
        <w:sdtPr>
          <w:rPr>
            <w:rFonts w:ascii="Calibri" w:hAnsi="Calibri"/>
          </w:rPr>
          <w:id w:val="11365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5F7">
            <w:rPr>
              <w:rFonts w:ascii="MS Gothic" w:eastAsia="MS Gothic" w:hAnsi="MS Gothic" w:hint="eastAsia"/>
            </w:rPr>
            <w:t>☐</w:t>
          </w:r>
        </w:sdtContent>
      </w:sdt>
      <w:r w:rsidR="00A565F7" w:rsidRPr="002F1211">
        <w:rPr>
          <w:rFonts w:ascii="Calibri" w:hAnsi="Calibri"/>
        </w:rPr>
        <w:tab/>
      </w:r>
      <w:r w:rsidR="00A565F7">
        <w:rPr>
          <w:rFonts w:ascii="Calibri" w:hAnsi="Calibri"/>
        </w:rPr>
        <w:t xml:space="preserve"> </w:t>
      </w:r>
      <w:r w:rsidR="007D46AB" w:rsidRPr="002F1211">
        <w:rPr>
          <w:rFonts w:ascii="Calibri" w:hAnsi="Calibri"/>
          <w:bCs/>
        </w:rPr>
        <w:t>Si (</w:t>
      </w:r>
      <w:r w:rsidR="00DF561B" w:rsidRPr="002F1211">
        <w:rPr>
          <w:rFonts w:ascii="Calibri" w:hAnsi="Calibri"/>
          <w:bCs/>
        </w:rPr>
        <w:t>specificare</w:t>
      </w:r>
      <w:r w:rsidR="007D46AB" w:rsidRPr="002F1211">
        <w:rPr>
          <w:rFonts w:ascii="Calibri" w:hAnsi="Calibri"/>
        </w:rPr>
        <w:t xml:space="preserve"> quali) </w:t>
      </w:r>
      <w:r w:rsidR="000522AB" w:rsidRPr="002F1211">
        <w:rPr>
          <w:rFonts w:ascii="Calibri" w:eastAsia="Times New Roman" w:hAnsi="Calibr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522AB" w:rsidRPr="002F1211">
        <w:rPr>
          <w:rFonts w:ascii="Calibri" w:eastAsia="Times New Roman" w:hAnsi="Calibri"/>
        </w:rPr>
        <w:instrText xml:space="preserve"> FORMTEXT </w:instrText>
      </w:r>
      <w:r w:rsidR="000522AB" w:rsidRPr="002F1211">
        <w:rPr>
          <w:rFonts w:ascii="Calibri" w:eastAsia="Times New Roman" w:hAnsi="Calibri"/>
        </w:rPr>
      </w:r>
      <w:r w:rsidR="000522AB" w:rsidRPr="002F1211">
        <w:rPr>
          <w:rFonts w:ascii="Calibri" w:eastAsia="Times New Roman" w:hAnsi="Calibri"/>
        </w:rPr>
        <w:fldChar w:fldCharType="separate"/>
      </w:r>
      <w:r w:rsidR="000522AB" w:rsidRPr="002F1211">
        <w:rPr>
          <w:rFonts w:ascii="Calibri" w:eastAsia="Times New Roman" w:hAnsi="Calibri"/>
          <w:noProof/>
        </w:rPr>
        <w:t> </w:t>
      </w:r>
      <w:r w:rsidR="000522AB" w:rsidRPr="002F1211">
        <w:rPr>
          <w:rFonts w:ascii="Calibri" w:eastAsia="Times New Roman" w:hAnsi="Calibri"/>
          <w:noProof/>
        </w:rPr>
        <w:t> </w:t>
      </w:r>
      <w:r w:rsidR="000522AB" w:rsidRPr="002F1211">
        <w:rPr>
          <w:rFonts w:ascii="Calibri" w:eastAsia="Times New Roman" w:hAnsi="Calibri"/>
          <w:noProof/>
        </w:rPr>
        <w:t> </w:t>
      </w:r>
      <w:r w:rsidR="000522AB" w:rsidRPr="002F1211">
        <w:rPr>
          <w:rFonts w:ascii="Calibri" w:eastAsia="Times New Roman" w:hAnsi="Calibri"/>
          <w:noProof/>
        </w:rPr>
        <w:t> </w:t>
      </w:r>
      <w:r w:rsidR="000522AB" w:rsidRPr="002F1211">
        <w:rPr>
          <w:rFonts w:ascii="Calibri" w:eastAsia="Times New Roman" w:hAnsi="Calibri"/>
          <w:noProof/>
        </w:rPr>
        <w:t> </w:t>
      </w:r>
      <w:r w:rsidR="000522AB" w:rsidRPr="002F1211">
        <w:rPr>
          <w:rFonts w:ascii="Calibri" w:eastAsia="Times New Roman" w:hAnsi="Calibri"/>
        </w:rPr>
        <w:fldChar w:fldCharType="end"/>
      </w:r>
    </w:p>
    <w:p w14:paraId="15D11553" w14:textId="37DBADBF" w:rsidR="00EE1FF2" w:rsidRPr="002F1211" w:rsidRDefault="00301A25" w:rsidP="00EE1FF2">
      <w:pPr>
        <w:pStyle w:val="Titolo3"/>
        <w:rPr>
          <w:rFonts w:ascii="Calibri" w:hAnsi="Calibri"/>
        </w:rPr>
      </w:pPr>
      <w:bookmarkStart w:id="6" w:name="_Toc109134870"/>
      <w:r w:rsidRPr="002F1211">
        <w:rPr>
          <w:rFonts w:ascii="Calibri" w:hAnsi="Calibri"/>
        </w:rPr>
        <w:t>Numerosità</w:t>
      </w:r>
      <w:r w:rsidR="00EE1FF2" w:rsidRPr="002F1211">
        <w:rPr>
          <w:rFonts w:ascii="Calibri" w:hAnsi="Calibri"/>
        </w:rPr>
        <w:t xml:space="preserve"> della clientela</w:t>
      </w:r>
      <w:bookmarkEnd w:id="6"/>
      <w:r w:rsidR="00EE1FF2" w:rsidRPr="002F1211">
        <w:rPr>
          <w:rFonts w:ascii="Calibri" w:hAnsi="Calibri"/>
        </w:rPr>
        <w:t xml:space="preserve"> </w:t>
      </w:r>
    </w:p>
    <w:p w14:paraId="112BD9C3" w14:textId="13C98A35" w:rsidR="00EE1FF2" w:rsidRPr="002F1211" w:rsidRDefault="00356C13" w:rsidP="00EE1FF2">
      <w:pPr>
        <w:rPr>
          <w:rFonts w:ascii="Calibri" w:hAnsi="Calibri"/>
        </w:rPr>
      </w:pPr>
      <w:r w:rsidRPr="002F1211">
        <w:rPr>
          <w:rFonts w:ascii="Calibri" w:hAnsi="Calibri"/>
        </w:rPr>
        <w:t>I</w:t>
      </w:r>
      <w:r w:rsidR="004D142E" w:rsidRPr="002F1211">
        <w:rPr>
          <w:rFonts w:ascii="Calibri" w:hAnsi="Calibri"/>
        </w:rPr>
        <w:t xml:space="preserve">ndicare il numero </w:t>
      </w:r>
      <w:r w:rsidR="00301A25" w:rsidRPr="002F1211">
        <w:rPr>
          <w:rFonts w:ascii="Calibri" w:hAnsi="Calibri"/>
        </w:rPr>
        <w:t>di clienti gestiti</w:t>
      </w:r>
      <w:r w:rsidR="0000764C" w:rsidRPr="002F1211">
        <w:rPr>
          <w:rFonts w:ascii="Calibri" w:hAnsi="Calibri"/>
        </w:rPr>
        <w:t xml:space="preserve"> </w:t>
      </w:r>
      <w:r w:rsidR="00377FA1" w:rsidRPr="002F1211">
        <w:rPr>
          <w:rFonts w:ascii="Calibri" w:hAnsi="Calibri"/>
        </w:rPr>
        <w:t xml:space="preserve">nel 2021 </w:t>
      </w:r>
      <w:r w:rsidRPr="002F1211">
        <w:rPr>
          <w:rFonts w:ascii="Calibri" w:hAnsi="Calibri"/>
        </w:rPr>
        <w:t>in qualità di affidatario dei servizi di tesoreria/cassa di Pubbliche Amministrazioni</w:t>
      </w:r>
      <w:r w:rsidR="00867EA9" w:rsidRPr="002F1211">
        <w:rPr>
          <w:rFonts w:ascii="Calibri" w:hAnsi="Calibri"/>
        </w:rPr>
        <w:t>:</w:t>
      </w:r>
    </w:p>
    <w:p w14:paraId="5A4DC1B0" w14:textId="6BFD92F0" w:rsidR="00EE1FF2" w:rsidRPr="002F1211" w:rsidRDefault="00E15E41" w:rsidP="00EE1FF2">
      <w:pPr>
        <w:rPr>
          <w:rFonts w:ascii="Calibri" w:hAnsi="Calibri"/>
          <w:bCs/>
        </w:rPr>
      </w:pPr>
      <w:sdt>
        <w:sdtPr>
          <w:rPr>
            <w:rFonts w:ascii="Calibri" w:hAnsi="Calibri"/>
          </w:rPr>
          <w:id w:val="31739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5F7">
            <w:rPr>
              <w:rFonts w:ascii="MS Gothic" w:eastAsia="MS Gothic" w:hAnsi="MS Gothic" w:hint="eastAsia"/>
            </w:rPr>
            <w:t>☐</w:t>
          </w:r>
        </w:sdtContent>
      </w:sdt>
      <w:r w:rsidR="00EE1FF2" w:rsidRPr="002F1211">
        <w:rPr>
          <w:rFonts w:ascii="Calibri" w:hAnsi="Calibri"/>
        </w:rPr>
        <w:tab/>
      </w:r>
      <w:r w:rsidR="000522AB" w:rsidRPr="000522AB">
        <w:rPr>
          <w:rFonts w:ascii="Calibri" w:eastAsia="Times New Roman" w:hAnsi="Calibri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522AB" w:rsidRPr="000522AB">
        <w:rPr>
          <w:rFonts w:ascii="Calibri" w:eastAsia="Times New Roman" w:hAnsi="Calibri"/>
          <w:u w:val="single"/>
        </w:rPr>
        <w:instrText xml:space="preserve"> FORMTEXT </w:instrText>
      </w:r>
      <w:r w:rsidR="000522AB" w:rsidRPr="000522AB">
        <w:rPr>
          <w:rFonts w:ascii="Calibri" w:eastAsia="Times New Roman" w:hAnsi="Calibri"/>
          <w:u w:val="single"/>
        </w:rPr>
      </w:r>
      <w:r w:rsidR="000522AB" w:rsidRPr="000522AB">
        <w:rPr>
          <w:rFonts w:ascii="Calibri" w:eastAsia="Times New Roman" w:hAnsi="Calibri"/>
          <w:u w:val="single"/>
        </w:rPr>
        <w:fldChar w:fldCharType="separate"/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u w:val="single"/>
        </w:rPr>
        <w:fldChar w:fldCharType="end"/>
      </w:r>
      <w:r w:rsidR="00EE1FF2" w:rsidRPr="002F1211">
        <w:rPr>
          <w:rFonts w:ascii="Calibri" w:hAnsi="Calibri"/>
          <w:bCs/>
        </w:rPr>
        <w:t xml:space="preserve"> Enti Locali</w:t>
      </w:r>
    </w:p>
    <w:p w14:paraId="740C7173" w14:textId="3B035B8D" w:rsidR="00EE1FF2" w:rsidRPr="002F1211" w:rsidRDefault="00E15E41" w:rsidP="00EE1FF2">
      <w:pPr>
        <w:rPr>
          <w:rFonts w:ascii="Calibri" w:hAnsi="Calibri"/>
          <w:bCs/>
        </w:rPr>
      </w:pPr>
      <w:sdt>
        <w:sdtPr>
          <w:rPr>
            <w:rFonts w:ascii="Calibri" w:hAnsi="Calibri"/>
            <w:bCs/>
          </w:rPr>
          <w:id w:val="-144460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3F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E1FF2" w:rsidRPr="002F1211">
        <w:rPr>
          <w:rFonts w:ascii="Calibri" w:hAnsi="Calibri"/>
          <w:bCs/>
        </w:rPr>
        <w:tab/>
      </w:r>
      <w:r w:rsidR="000522AB" w:rsidRPr="000522AB">
        <w:rPr>
          <w:rFonts w:ascii="Calibri" w:eastAsia="Times New Roman" w:hAnsi="Calibri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522AB" w:rsidRPr="000522AB">
        <w:rPr>
          <w:rFonts w:ascii="Calibri" w:eastAsia="Times New Roman" w:hAnsi="Calibri"/>
          <w:u w:val="single"/>
        </w:rPr>
        <w:instrText xml:space="preserve"> FORMTEXT </w:instrText>
      </w:r>
      <w:r w:rsidR="000522AB" w:rsidRPr="000522AB">
        <w:rPr>
          <w:rFonts w:ascii="Calibri" w:eastAsia="Times New Roman" w:hAnsi="Calibri"/>
          <w:u w:val="single"/>
        </w:rPr>
      </w:r>
      <w:r w:rsidR="000522AB" w:rsidRPr="000522AB">
        <w:rPr>
          <w:rFonts w:ascii="Calibri" w:eastAsia="Times New Roman" w:hAnsi="Calibri"/>
          <w:u w:val="single"/>
        </w:rPr>
        <w:fldChar w:fldCharType="separate"/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u w:val="single"/>
        </w:rPr>
        <w:fldChar w:fldCharType="end"/>
      </w:r>
      <w:r w:rsidR="00EE1FF2" w:rsidRPr="002F1211">
        <w:rPr>
          <w:rFonts w:ascii="Calibri" w:hAnsi="Calibri"/>
          <w:bCs/>
        </w:rPr>
        <w:t xml:space="preserve"> Enti Sanitari</w:t>
      </w:r>
    </w:p>
    <w:p w14:paraId="0ABB7E2E" w14:textId="32FFC194" w:rsidR="00DF561B" w:rsidRPr="002F1211" w:rsidRDefault="00E15E41" w:rsidP="00DF561B">
      <w:pPr>
        <w:rPr>
          <w:rFonts w:ascii="Calibri" w:hAnsi="Calibri"/>
          <w:bCs/>
        </w:rPr>
      </w:pPr>
      <w:sdt>
        <w:sdtPr>
          <w:rPr>
            <w:rFonts w:ascii="Calibri" w:hAnsi="Calibri"/>
            <w:bCs/>
          </w:rPr>
          <w:id w:val="133087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1B" w:rsidRPr="002F121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F561B" w:rsidRPr="002F1211">
        <w:rPr>
          <w:rFonts w:ascii="Calibri" w:hAnsi="Calibri"/>
          <w:bCs/>
        </w:rPr>
        <w:tab/>
      </w:r>
      <w:r w:rsidR="000522AB" w:rsidRPr="000522AB">
        <w:rPr>
          <w:rFonts w:ascii="Calibri" w:eastAsia="Times New Roman" w:hAnsi="Calibri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522AB" w:rsidRPr="000522AB">
        <w:rPr>
          <w:rFonts w:ascii="Calibri" w:eastAsia="Times New Roman" w:hAnsi="Calibri"/>
          <w:u w:val="single"/>
        </w:rPr>
        <w:instrText xml:space="preserve"> FORMTEXT </w:instrText>
      </w:r>
      <w:r w:rsidR="000522AB" w:rsidRPr="000522AB">
        <w:rPr>
          <w:rFonts w:ascii="Calibri" w:eastAsia="Times New Roman" w:hAnsi="Calibri"/>
          <w:u w:val="single"/>
        </w:rPr>
      </w:r>
      <w:r w:rsidR="000522AB" w:rsidRPr="000522AB">
        <w:rPr>
          <w:rFonts w:ascii="Calibri" w:eastAsia="Times New Roman" w:hAnsi="Calibri"/>
          <w:u w:val="single"/>
        </w:rPr>
        <w:fldChar w:fldCharType="separate"/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u w:val="single"/>
        </w:rPr>
        <w:fldChar w:fldCharType="end"/>
      </w:r>
      <w:r w:rsidR="00DF561B" w:rsidRPr="002F1211">
        <w:rPr>
          <w:rFonts w:ascii="Calibri" w:hAnsi="Calibri"/>
          <w:bCs/>
        </w:rPr>
        <w:t xml:space="preserve"> Altri Enti Pubblici</w:t>
      </w:r>
    </w:p>
    <w:p w14:paraId="598788E6" w14:textId="011CCF0F" w:rsidR="00DF561B" w:rsidRPr="002F1211" w:rsidRDefault="00E15E41" w:rsidP="00DF561B">
      <w:pPr>
        <w:rPr>
          <w:rFonts w:ascii="Calibri" w:hAnsi="Calibri"/>
          <w:bCs/>
        </w:rPr>
      </w:pPr>
      <w:sdt>
        <w:sdtPr>
          <w:rPr>
            <w:rFonts w:ascii="Calibri" w:hAnsi="Calibri"/>
            <w:bCs/>
          </w:rPr>
          <w:id w:val="-147328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1B" w:rsidRPr="002F121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F561B" w:rsidRPr="002F1211">
        <w:rPr>
          <w:rFonts w:ascii="Calibri" w:hAnsi="Calibri"/>
          <w:bCs/>
        </w:rPr>
        <w:tab/>
      </w:r>
      <w:r w:rsidR="000522AB" w:rsidRPr="000522AB">
        <w:rPr>
          <w:rFonts w:ascii="Calibri" w:eastAsia="Times New Roman" w:hAnsi="Calibri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522AB" w:rsidRPr="000522AB">
        <w:rPr>
          <w:rFonts w:ascii="Calibri" w:eastAsia="Times New Roman" w:hAnsi="Calibri"/>
          <w:u w:val="single"/>
        </w:rPr>
        <w:instrText xml:space="preserve"> FORMTEXT </w:instrText>
      </w:r>
      <w:r w:rsidR="000522AB" w:rsidRPr="000522AB">
        <w:rPr>
          <w:rFonts w:ascii="Calibri" w:eastAsia="Times New Roman" w:hAnsi="Calibri"/>
          <w:u w:val="single"/>
        </w:rPr>
      </w:r>
      <w:r w:rsidR="000522AB" w:rsidRPr="000522AB">
        <w:rPr>
          <w:rFonts w:ascii="Calibri" w:eastAsia="Times New Roman" w:hAnsi="Calibri"/>
          <w:u w:val="single"/>
        </w:rPr>
        <w:fldChar w:fldCharType="separate"/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u w:val="single"/>
        </w:rPr>
        <w:fldChar w:fldCharType="end"/>
      </w:r>
      <w:r w:rsidR="00DF561B" w:rsidRPr="002F1211">
        <w:rPr>
          <w:rFonts w:ascii="Calibri" w:hAnsi="Calibri"/>
          <w:bCs/>
        </w:rPr>
        <w:t xml:space="preserve"> Altri Enti a partecipazione pubblica</w:t>
      </w:r>
    </w:p>
    <w:p w14:paraId="3B2C5DF2" w14:textId="3D3EE5E6" w:rsidR="00AD6D0E" w:rsidRPr="002F1211" w:rsidRDefault="00AD6D0E" w:rsidP="00AD6D0E">
      <w:pPr>
        <w:pStyle w:val="Titolo3"/>
        <w:rPr>
          <w:rFonts w:ascii="Calibri" w:hAnsi="Calibri"/>
        </w:rPr>
      </w:pPr>
      <w:bookmarkStart w:id="7" w:name="_Toc109134871"/>
      <w:r w:rsidRPr="002F1211">
        <w:rPr>
          <w:rFonts w:ascii="Calibri" w:hAnsi="Calibri"/>
        </w:rPr>
        <w:t>Volum</w:t>
      </w:r>
      <w:r w:rsidR="00832C6F" w:rsidRPr="002F1211">
        <w:rPr>
          <w:rFonts w:ascii="Calibri" w:hAnsi="Calibri"/>
        </w:rPr>
        <w:t>i</w:t>
      </w:r>
      <w:r w:rsidRPr="002F1211">
        <w:rPr>
          <w:rFonts w:ascii="Calibri" w:hAnsi="Calibri"/>
        </w:rPr>
        <w:t xml:space="preserve"> gestiti</w:t>
      </w:r>
      <w:bookmarkEnd w:id="7"/>
    </w:p>
    <w:p w14:paraId="301CF212" w14:textId="2F44E924" w:rsidR="00AD6D0E" w:rsidRPr="002F1211" w:rsidRDefault="00AD6D0E" w:rsidP="00AD6D0E">
      <w:pPr>
        <w:rPr>
          <w:rFonts w:ascii="Calibri" w:hAnsi="Calibri"/>
        </w:rPr>
      </w:pPr>
      <w:r w:rsidRPr="002F1211">
        <w:rPr>
          <w:rFonts w:ascii="Calibri" w:hAnsi="Calibri"/>
        </w:rPr>
        <w:t xml:space="preserve">Indicare </w:t>
      </w:r>
      <w:r w:rsidR="004E2526" w:rsidRPr="002F1211">
        <w:rPr>
          <w:rFonts w:ascii="Calibri" w:hAnsi="Calibri"/>
        </w:rPr>
        <w:t>l</w:t>
      </w:r>
      <w:r w:rsidR="00043B0D" w:rsidRPr="002F1211">
        <w:rPr>
          <w:rFonts w:ascii="Calibri" w:hAnsi="Calibri"/>
        </w:rPr>
        <w:t>a fasc</w:t>
      </w:r>
      <w:r w:rsidR="004E2526" w:rsidRPr="002F1211">
        <w:rPr>
          <w:rFonts w:ascii="Calibri" w:hAnsi="Calibri"/>
        </w:rPr>
        <w:t>ia di appartenenza in relazione a</w:t>
      </w:r>
      <w:r w:rsidR="001771A7" w:rsidRPr="002F1211">
        <w:rPr>
          <w:rFonts w:ascii="Calibri" w:hAnsi="Calibri"/>
        </w:rPr>
        <w:t xml:space="preserve">l </w:t>
      </w:r>
      <w:r w:rsidR="004E2526" w:rsidRPr="002F1211">
        <w:rPr>
          <w:rFonts w:ascii="Calibri" w:hAnsi="Calibri"/>
        </w:rPr>
        <w:t>volum</w:t>
      </w:r>
      <w:r w:rsidR="001771A7" w:rsidRPr="002F1211">
        <w:rPr>
          <w:rFonts w:ascii="Calibri" w:hAnsi="Calibri"/>
        </w:rPr>
        <w:t>e</w:t>
      </w:r>
      <w:r w:rsidR="004E2526" w:rsidRPr="002F1211">
        <w:rPr>
          <w:rFonts w:ascii="Calibri" w:hAnsi="Calibri"/>
        </w:rPr>
        <w:t xml:space="preserve"> </w:t>
      </w:r>
      <w:r w:rsidR="00B2679E" w:rsidRPr="002F1211">
        <w:rPr>
          <w:rFonts w:ascii="Calibri" w:hAnsi="Calibri"/>
        </w:rPr>
        <w:t xml:space="preserve">dei servizi di pagamento gestiti </w:t>
      </w:r>
      <w:r w:rsidR="001771A7" w:rsidRPr="002F1211">
        <w:rPr>
          <w:rFonts w:ascii="Calibri" w:hAnsi="Calibri"/>
        </w:rPr>
        <w:t>per la più significativa Pubblica Amministrazione in qualità di</w:t>
      </w:r>
      <w:r w:rsidR="003F182D" w:rsidRPr="002F1211">
        <w:rPr>
          <w:rFonts w:ascii="Calibri" w:hAnsi="Calibri"/>
        </w:rPr>
        <w:t xml:space="preserve"> tesoriere/cassiere</w:t>
      </w:r>
      <w:r w:rsidRPr="002F1211">
        <w:rPr>
          <w:rFonts w:ascii="Calibri" w:hAnsi="Calibri"/>
        </w:rPr>
        <w:t>:</w:t>
      </w:r>
    </w:p>
    <w:p w14:paraId="617F5841" w14:textId="33453E2E" w:rsidR="00AD6D0E" w:rsidRPr="002F1211" w:rsidRDefault="00E15E41" w:rsidP="00AD6D0E">
      <w:pPr>
        <w:rPr>
          <w:rFonts w:ascii="Calibri" w:hAnsi="Calibri"/>
          <w:bCs/>
        </w:rPr>
      </w:pPr>
      <w:sdt>
        <w:sdtPr>
          <w:rPr>
            <w:rFonts w:ascii="Calibri" w:hAnsi="Calibri"/>
          </w:rPr>
          <w:id w:val="-198121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A6" w:rsidRPr="002F1211">
            <w:rPr>
              <w:rFonts w:ascii="Calibri" w:eastAsia="MS Gothic" w:hAnsi="Calibri" w:hint="eastAsia"/>
            </w:rPr>
            <w:t>☐</w:t>
          </w:r>
        </w:sdtContent>
      </w:sdt>
      <w:r w:rsidR="00AD6D0E" w:rsidRPr="002F1211">
        <w:rPr>
          <w:rFonts w:ascii="Calibri" w:hAnsi="Calibri"/>
        </w:rPr>
        <w:tab/>
      </w:r>
      <w:r w:rsidR="001771A7" w:rsidRPr="002F1211">
        <w:rPr>
          <w:rFonts w:ascii="Calibri" w:hAnsi="Calibri"/>
        </w:rPr>
        <w:t xml:space="preserve">inferiore a </w:t>
      </w:r>
      <w:r w:rsidR="006F2BAA" w:rsidRPr="002F1211">
        <w:rPr>
          <w:rFonts w:ascii="Calibri" w:hAnsi="Calibri"/>
        </w:rPr>
        <w:t xml:space="preserve">€ </w:t>
      </w:r>
      <w:r w:rsidR="00167A91" w:rsidRPr="002F1211">
        <w:rPr>
          <w:rFonts w:ascii="Calibri" w:hAnsi="Calibri"/>
        </w:rPr>
        <w:t>1.000.000</w:t>
      </w:r>
      <w:r w:rsidR="00757448" w:rsidRPr="002F1211">
        <w:rPr>
          <w:rFonts w:ascii="Calibri" w:hAnsi="Calibri"/>
        </w:rPr>
        <w:t>.000</w:t>
      </w:r>
      <w:r w:rsidR="001771A7" w:rsidRPr="002F1211">
        <w:rPr>
          <w:rFonts w:ascii="Calibri" w:hAnsi="Calibri"/>
        </w:rPr>
        <w:t>;</w:t>
      </w:r>
    </w:p>
    <w:p w14:paraId="6D69ACE6" w14:textId="2B29E7B0" w:rsidR="00AD6D0E" w:rsidRPr="002F1211" w:rsidRDefault="00E15E41" w:rsidP="00AD6D0E">
      <w:pPr>
        <w:rPr>
          <w:rFonts w:ascii="Calibri" w:hAnsi="Calibri"/>
          <w:bCs/>
        </w:rPr>
      </w:pPr>
      <w:sdt>
        <w:sdtPr>
          <w:rPr>
            <w:rFonts w:ascii="Calibri" w:hAnsi="Calibri"/>
            <w:bCs/>
          </w:rPr>
          <w:id w:val="-142333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D0E" w:rsidRPr="002F121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D6D0E" w:rsidRPr="002F1211">
        <w:rPr>
          <w:rFonts w:ascii="Calibri" w:hAnsi="Calibri"/>
          <w:bCs/>
        </w:rPr>
        <w:tab/>
      </w:r>
      <w:r w:rsidR="001771A7" w:rsidRPr="002F1211">
        <w:rPr>
          <w:rFonts w:ascii="Calibri" w:hAnsi="Calibri"/>
          <w:bCs/>
        </w:rPr>
        <w:t xml:space="preserve">tra € </w:t>
      </w:r>
      <w:r w:rsidR="007B2C78" w:rsidRPr="002F1211">
        <w:rPr>
          <w:rFonts w:ascii="Calibri" w:hAnsi="Calibri"/>
        </w:rPr>
        <w:t>1.000.000</w:t>
      </w:r>
      <w:r w:rsidR="00757448" w:rsidRPr="002F1211">
        <w:rPr>
          <w:rFonts w:ascii="Calibri" w:hAnsi="Calibri"/>
        </w:rPr>
        <w:t>.000</w:t>
      </w:r>
      <w:r w:rsidR="007B2C78" w:rsidRPr="002F1211">
        <w:rPr>
          <w:rFonts w:ascii="Calibri" w:hAnsi="Calibri"/>
        </w:rPr>
        <w:t xml:space="preserve"> </w:t>
      </w:r>
      <w:r w:rsidR="001771A7" w:rsidRPr="002F1211">
        <w:rPr>
          <w:rFonts w:ascii="Calibri" w:hAnsi="Calibri"/>
        </w:rPr>
        <w:t xml:space="preserve">e € </w:t>
      </w:r>
      <w:r w:rsidR="00167A91" w:rsidRPr="002F1211">
        <w:rPr>
          <w:rFonts w:ascii="Calibri" w:hAnsi="Calibri"/>
        </w:rPr>
        <w:t>1</w:t>
      </w:r>
      <w:r w:rsidR="007B2C78" w:rsidRPr="002F1211">
        <w:rPr>
          <w:rFonts w:ascii="Calibri" w:hAnsi="Calibri"/>
        </w:rPr>
        <w:t>0</w:t>
      </w:r>
      <w:r w:rsidR="00167A91" w:rsidRPr="002F1211">
        <w:rPr>
          <w:rFonts w:ascii="Calibri" w:hAnsi="Calibri"/>
        </w:rPr>
        <w:t>.000.</w:t>
      </w:r>
      <w:r w:rsidR="00757448" w:rsidRPr="002F1211">
        <w:rPr>
          <w:rFonts w:ascii="Calibri" w:hAnsi="Calibri"/>
        </w:rPr>
        <w:t>000.</w:t>
      </w:r>
      <w:r w:rsidR="00167A91" w:rsidRPr="002F1211">
        <w:rPr>
          <w:rFonts w:ascii="Calibri" w:hAnsi="Calibri"/>
        </w:rPr>
        <w:t>000</w:t>
      </w:r>
      <w:r w:rsidR="001771A7" w:rsidRPr="002F1211">
        <w:rPr>
          <w:rFonts w:ascii="Calibri" w:hAnsi="Calibri"/>
        </w:rPr>
        <w:t>;</w:t>
      </w:r>
    </w:p>
    <w:p w14:paraId="0A1AD3FE" w14:textId="3FCCB433" w:rsidR="00AD6D0E" w:rsidRPr="002F1211" w:rsidRDefault="00E15E41" w:rsidP="00AD6D0E">
      <w:pPr>
        <w:rPr>
          <w:rFonts w:ascii="Calibri" w:hAnsi="Calibri"/>
          <w:bCs/>
        </w:rPr>
      </w:pPr>
      <w:sdt>
        <w:sdtPr>
          <w:rPr>
            <w:rFonts w:ascii="Calibri" w:hAnsi="Calibri"/>
            <w:bCs/>
          </w:rPr>
          <w:id w:val="201549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D0E" w:rsidRPr="002F121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D6D0E" w:rsidRPr="002F1211">
        <w:rPr>
          <w:rFonts w:ascii="Calibri" w:hAnsi="Calibri"/>
          <w:bCs/>
        </w:rPr>
        <w:tab/>
      </w:r>
      <w:r w:rsidR="001771A7" w:rsidRPr="002F1211">
        <w:rPr>
          <w:rFonts w:ascii="Calibri" w:hAnsi="Calibri"/>
          <w:bCs/>
        </w:rPr>
        <w:t xml:space="preserve">superiore a € </w:t>
      </w:r>
      <w:r w:rsidR="00CC03D7" w:rsidRPr="002F1211">
        <w:rPr>
          <w:rFonts w:ascii="Calibri" w:hAnsi="Calibri"/>
        </w:rPr>
        <w:t>10.000.000</w:t>
      </w:r>
      <w:r w:rsidR="00757448" w:rsidRPr="002F1211">
        <w:rPr>
          <w:rFonts w:ascii="Calibri" w:hAnsi="Calibri"/>
        </w:rPr>
        <w:t>.000</w:t>
      </w:r>
      <w:r w:rsidR="001771A7" w:rsidRPr="002F1211">
        <w:rPr>
          <w:rFonts w:ascii="Calibri" w:hAnsi="Calibri"/>
        </w:rPr>
        <w:t>.</w:t>
      </w:r>
    </w:p>
    <w:p w14:paraId="772A305D" w14:textId="77777777" w:rsidR="006E52A2" w:rsidRPr="002F1211" w:rsidRDefault="006E52A2" w:rsidP="001700D7">
      <w:pPr>
        <w:pStyle w:val="Titolo2"/>
        <w:numPr>
          <w:ilvl w:val="0"/>
          <w:numId w:val="36"/>
        </w:numPr>
        <w:rPr>
          <w:rFonts w:ascii="Calibri" w:hAnsi="Calibri"/>
          <w:sz w:val="22"/>
          <w:szCs w:val="22"/>
        </w:rPr>
      </w:pPr>
      <w:bookmarkStart w:id="8" w:name="_Toc109134872"/>
      <w:r w:rsidRPr="002F1211">
        <w:rPr>
          <w:rFonts w:ascii="Calibri" w:hAnsi="Calibri"/>
          <w:sz w:val="22"/>
          <w:szCs w:val="22"/>
        </w:rPr>
        <w:t>Informazioni sulla procedura</w:t>
      </w:r>
      <w:bookmarkEnd w:id="8"/>
      <w:r w:rsidRPr="002F1211">
        <w:rPr>
          <w:rFonts w:ascii="Calibri" w:hAnsi="Calibri"/>
          <w:sz w:val="22"/>
          <w:szCs w:val="22"/>
        </w:rPr>
        <w:t xml:space="preserve"> </w:t>
      </w:r>
    </w:p>
    <w:p w14:paraId="288E5906" w14:textId="06E543AA" w:rsidR="006E52A2" w:rsidRPr="002F1211" w:rsidRDefault="006E52A2" w:rsidP="006E52A2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>Si ipotizza di bandire un</w:t>
      </w:r>
      <w:r w:rsidR="001472AF" w:rsidRPr="002F1211">
        <w:rPr>
          <w:rFonts w:ascii="Calibri" w:eastAsia="Times New Roman" w:hAnsi="Calibri"/>
        </w:rPr>
        <w:t xml:space="preserve">a procedura </w:t>
      </w:r>
      <w:r w:rsidR="00A93E6F" w:rsidRPr="002F1211">
        <w:rPr>
          <w:rFonts w:ascii="Calibri" w:eastAsia="Times New Roman" w:hAnsi="Calibri"/>
        </w:rPr>
        <w:t xml:space="preserve">aperta </w:t>
      </w:r>
      <w:r w:rsidRPr="002F1211">
        <w:rPr>
          <w:rFonts w:ascii="Calibri" w:eastAsia="Times New Roman" w:hAnsi="Calibri"/>
        </w:rPr>
        <w:t xml:space="preserve">per </w:t>
      </w:r>
      <w:r w:rsidR="008200E3" w:rsidRPr="002F1211">
        <w:rPr>
          <w:rFonts w:ascii="Calibri" w:eastAsia="Times New Roman" w:hAnsi="Calibri"/>
        </w:rPr>
        <w:t xml:space="preserve">l’affidamento del </w:t>
      </w:r>
      <w:r w:rsidRPr="002F1211">
        <w:rPr>
          <w:rFonts w:ascii="Calibri" w:eastAsia="Times New Roman" w:hAnsi="Calibri"/>
        </w:rPr>
        <w:t xml:space="preserve">servizio di tesoreria </w:t>
      </w:r>
      <w:r w:rsidR="00DF561B" w:rsidRPr="002F1211">
        <w:rPr>
          <w:rFonts w:ascii="Calibri" w:eastAsia="Times New Roman" w:hAnsi="Calibri"/>
        </w:rPr>
        <w:t>a lotto unico</w:t>
      </w:r>
      <w:r w:rsidR="008200E3" w:rsidRPr="002F1211">
        <w:rPr>
          <w:rFonts w:ascii="Calibri" w:eastAsia="Times New Roman" w:hAnsi="Calibri"/>
        </w:rPr>
        <w:t xml:space="preserve"> </w:t>
      </w:r>
      <w:r w:rsidRPr="002F1211">
        <w:rPr>
          <w:rFonts w:ascii="Calibri" w:eastAsia="Times New Roman" w:hAnsi="Calibri"/>
        </w:rPr>
        <w:t xml:space="preserve">destinato al soddisfacimento dei fabbisogni della </w:t>
      </w:r>
      <w:r w:rsidR="008200E3" w:rsidRPr="002F1211">
        <w:rPr>
          <w:rFonts w:ascii="Calibri" w:eastAsia="Times New Roman" w:hAnsi="Calibri"/>
        </w:rPr>
        <w:t>Soresa</w:t>
      </w:r>
      <w:r w:rsidRPr="002F1211">
        <w:rPr>
          <w:rFonts w:ascii="Calibri" w:eastAsia="Times New Roman" w:hAnsi="Calibri"/>
        </w:rPr>
        <w:t>.</w:t>
      </w:r>
    </w:p>
    <w:p w14:paraId="77F9F865" w14:textId="4DF53065" w:rsidR="006E52A2" w:rsidRPr="002F1211" w:rsidRDefault="006E52A2" w:rsidP="006E52A2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 xml:space="preserve">Ai fini di una più chiara conoscenza dei fabbisogni presunti </w:t>
      </w:r>
      <w:r w:rsidR="001F0CF9" w:rsidRPr="002F1211">
        <w:rPr>
          <w:rFonts w:ascii="Calibri" w:eastAsia="Times New Roman" w:hAnsi="Calibri"/>
        </w:rPr>
        <w:t>di Soresa</w:t>
      </w:r>
      <w:r w:rsidRPr="002F1211">
        <w:rPr>
          <w:rFonts w:ascii="Calibri" w:eastAsia="Times New Roman" w:hAnsi="Calibri"/>
        </w:rPr>
        <w:t>, si riporta di seguito una prima stima de</w:t>
      </w:r>
      <w:r w:rsidR="00011D9E" w:rsidRPr="002F1211">
        <w:rPr>
          <w:rFonts w:ascii="Calibri" w:eastAsia="Times New Roman" w:hAnsi="Calibri"/>
        </w:rPr>
        <w:t>l</w:t>
      </w:r>
      <w:r w:rsidR="00DF561B" w:rsidRPr="002F1211">
        <w:rPr>
          <w:rFonts w:ascii="Calibri" w:eastAsia="Times New Roman" w:hAnsi="Calibri"/>
        </w:rPr>
        <w:t>la tipologia</w:t>
      </w:r>
      <w:r w:rsidR="00011D9E" w:rsidRPr="002F1211">
        <w:rPr>
          <w:rFonts w:ascii="Calibri" w:eastAsia="Times New Roman" w:hAnsi="Calibri"/>
        </w:rPr>
        <w:t xml:space="preserve"> e dei volumi di </w:t>
      </w:r>
      <w:r w:rsidRPr="002F1211">
        <w:rPr>
          <w:rFonts w:ascii="Calibri" w:eastAsia="Times New Roman" w:hAnsi="Calibri"/>
        </w:rPr>
        <w:t>alcuni servizi.</w:t>
      </w:r>
    </w:p>
    <w:p w14:paraId="4BBB23E4" w14:textId="28F948CD" w:rsidR="006E52A2" w:rsidRPr="002F1211" w:rsidRDefault="006E52A2" w:rsidP="006E52A2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lastRenderedPageBreak/>
        <w:t>Si precisa</w:t>
      </w:r>
      <w:r w:rsidR="00DF561B" w:rsidRPr="002F1211">
        <w:rPr>
          <w:rFonts w:ascii="Calibri" w:eastAsia="Times New Roman" w:hAnsi="Calibri"/>
        </w:rPr>
        <w:t>,</w:t>
      </w:r>
      <w:r w:rsidRPr="002F1211">
        <w:rPr>
          <w:rFonts w:ascii="Calibri" w:eastAsia="Times New Roman" w:hAnsi="Calibri"/>
        </w:rPr>
        <w:t xml:space="preserve"> ad ogni modo</w:t>
      </w:r>
      <w:r w:rsidR="00DF561B" w:rsidRPr="002F1211">
        <w:rPr>
          <w:rFonts w:ascii="Calibri" w:eastAsia="Times New Roman" w:hAnsi="Calibri"/>
        </w:rPr>
        <w:t>,</w:t>
      </w:r>
      <w:r w:rsidRPr="002F1211">
        <w:rPr>
          <w:rFonts w:ascii="Calibri" w:eastAsia="Times New Roman" w:hAnsi="Calibri"/>
        </w:rPr>
        <w:t xml:space="preserve"> che tali informazioni sono fornite a titolo puramente indicativo e non costituiscono pertanto alcun vincolo ai fini della gara.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375"/>
        <w:gridCol w:w="2685"/>
      </w:tblGrid>
      <w:tr w:rsidR="00A633EC" w:rsidRPr="002F1211" w14:paraId="71F4AC2F" w14:textId="77777777" w:rsidTr="007B7162">
        <w:trPr>
          <w:trHeight w:val="57"/>
          <w:tblHeader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30F1" w14:textId="472FEE3C" w:rsidR="00A633EC" w:rsidRPr="002F1211" w:rsidRDefault="00407E1A">
            <w:pPr>
              <w:overflowPunct w:val="0"/>
              <w:autoSpaceDE w:val="0"/>
              <w:autoSpaceDN w:val="0"/>
              <w:adjustRightInd w:val="0"/>
              <w:spacing w:after="120" w:line="340" w:lineRule="exact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F1211">
              <w:rPr>
                <w:rFonts w:ascii="Calibri" w:hAnsi="Calibri"/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4DC4" w14:textId="312350E1" w:rsidR="00A633EC" w:rsidRPr="002F1211" w:rsidRDefault="00A633EC">
            <w:pPr>
              <w:overflowPunct w:val="0"/>
              <w:autoSpaceDE w:val="0"/>
              <w:autoSpaceDN w:val="0"/>
              <w:adjustRightInd w:val="0"/>
              <w:spacing w:after="120" w:line="340" w:lineRule="exact"/>
              <w:jc w:val="center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F1211">
              <w:rPr>
                <w:rFonts w:ascii="Calibri" w:hAnsi="Calibri"/>
                <w:b/>
                <w:bCs/>
                <w:sz w:val="22"/>
                <w:szCs w:val="22"/>
              </w:rPr>
              <w:t>Unità annua</w:t>
            </w:r>
          </w:p>
        </w:tc>
      </w:tr>
      <w:tr w:rsidR="00A633EC" w:rsidRPr="002F1211" w14:paraId="2453FC1F" w14:textId="77777777" w:rsidTr="007B7162">
        <w:trPr>
          <w:trHeight w:val="57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7CD1C" w14:textId="6F1D5F35" w:rsidR="00A633EC" w:rsidRPr="002F1211" w:rsidRDefault="00A633EC">
            <w:pPr>
              <w:overflowPunct w:val="0"/>
              <w:autoSpaceDE w:val="0"/>
              <w:autoSpaceDN w:val="0"/>
              <w:adjustRightInd w:val="0"/>
              <w:spacing w:after="120" w:line="340" w:lineRule="exact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F1211">
              <w:rPr>
                <w:rFonts w:ascii="Calibri" w:hAnsi="Calibri"/>
                <w:sz w:val="22"/>
                <w:szCs w:val="22"/>
              </w:rPr>
              <w:t>Numero di filiali sul territorio</w:t>
            </w:r>
            <w:r w:rsidR="00593714" w:rsidRPr="002F1211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1C68C2" w:rsidRPr="002F1211">
              <w:rPr>
                <w:rFonts w:ascii="Calibri" w:hAnsi="Calibri"/>
                <w:sz w:val="22"/>
                <w:szCs w:val="22"/>
              </w:rPr>
              <w:t>C</w:t>
            </w:r>
            <w:r w:rsidR="00593714" w:rsidRPr="002F1211">
              <w:rPr>
                <w:rFonts w:ascii="Calibri" w:hAnsi="Calibri"/>
                <w:sz w:val="22"/>
                <w:szCs w:val="22"/>
              </w:rPr>
              <w:t xml:space="preserve">omune </w:t>
            </w:r>
            <w:r w:rsidR="001C68C2" w:rsidRPr="002F1211">
              <w:rPr>
                <w:rFonts w:ascii="Calibri" w:hAnsi="Calibri"/>
                <w:sz w:val="22"/>
                <w:szCs w:val="22"/>
              </w:rPr>
              <w:t xml:space="preserve">dove </w:t>
            </w:r>
            <w:r w:rsidR="001C68C2" w:rsidRPr="002F1211">
              <w:rPr>
                <w:rFonts w:ascii="Calibri" w:eastAsia="Times New Roman" w:hAnsi="Calibri"/>
                <w:sz w:val="22"/>
                <w:szCs w:val="22"/>
              </w:rPr>
              <w:t>Soresa</w:t>
            </w:r>
            <w:r w:rsidR="001C68C2" w:rsidRPr="002F1211">
              <w:rPr>
                <w:rFonts w:ascii="Calibri" w:hAnsi="Calibri"/>
                <w:sz w:val="22"/>
                <w:szCs w:val="22"/>
              </w:rPr>
              <w:t xml:space="preserve"> ha </w:t>
            </w:r>
            <w:r w:rsidR="00593714" w:rsidRPr="002F1211">
              <w:rPr>
                <w:rFonts w:ascii="Calibri" w:hAnsi="Calibri"/>
                <w:sz w:val="22"/>
                <w:szCs w:val="22"/>
              </w:rPr>
              <w:t>sede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47187" w14:textId="7CCD0468" w:rsidR="00A633EC" w:rsidRPr="002F1211" w:rsidRDefault="00203EBD">
            <w:pPr>
              <w:overflowPunct w:val="0"/>
              <w:autoSpaceDE w:val="0"/>
              <w:autoSpaceDN w:val="0"/>
              <w:adjustRightInd w:val="0"/>
              <w:spacing w:after="120" w:line="340" w:lineRule="exac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F121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A633EC" w:rsidRPr="002F1211" w14:paraId="5DD82257" w14:textId="77777777" w:rsidTr="007B7162">
        <w:trPr>
          <w:trHeight w:val="57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BE975" w14:textId="7D7EAA4F" w:rsidR="00A633EC" w:rsidRPr="002F1211" w:rsidRDefault="00A633EC">
            <w:pPr>
              <w:overflowPunct w:val="0"/>
              <w:autoSpaceDE w:val="0"/>
              <w:autoSpaceDN w:val="0"/>
              <w:adjustRightInd w:val="0"/>
              <w:spacing w:after="120" w:line="340" w:lineRule="exact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F1211">
              <w:rPr>
                <w:rFonts w:ascii="Calibri" w:hAnsi="Calibri"/>
                <w:sz w:val="22"/>
                <w:szCs w:val="22"/>
              </w:rPr>
              <w:t>Numero ordin</w:t>
            </w:r>
            <w:r w:rsidR="00407E1A" w:rsidRPr="002F1211">
              <w:rPr>
                <w:rFonts w:ascii="Calibri" w:hAnsi="Calibri"/>
                <w:sz w:val="22"/>
                <w:szCs w:val="22"/>
              </w:rPr>
              <w:t>ativ</w:t>
            </w:r>
            <w:r w:rsidRPr="002F1211">
              <w:rPr>
                <w:rFonts w:ascii="Calibri" w:hAnsi="Calibri"/>
                <w:sz w:val="22"/>
                <w:szCs w:val="22"/>
              </w:rPr>
              <w:t>i di pagamento</w:t>
            </w:r>
            <w:r w:rsidR="00407E1A" w:rsidRPr="002F1211">
              <w:rPr>
                <w:rFonts w:ascii="Calibri" w:hAnsi="Calibri"/>
                <w:sz w:val="22"/>
                <w:szCs w:val="22"/>
              </w:rPr>
              <w:t xml:space="preserve"> (flussi)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81030" w14:textId="2C1928AE" w:rsidR="00A633EC" w:rsidRPr="002F1211" w:rsidRDefault="00055D99">
            <w:pPr>
              <w:overflowPunct w:val="0"/>
              <w:autoSpaceDE w:val="0"/>
              <w:autoSpaceDN w:val="0"/>
              <w:adjustRightInd w:val="0"/>
              <w:spacing w:after="120" w:line="340" w:lineRule="exac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F1211">
              <w:rPr>
                <w:rFonts w:ascii="Calibri" w:hAnsi="Calibri"/>
                <w:sz w:val="22"/>
                <w:szCs w:val="22"/>
              </w:rPr>
              <w:t xml:space="preserve">tra </w:t>
            </w:r>
            <w:r w:rsidR="00823BA8" w:rsidRPr="002F1211">
              <w:rPr>
                <w:rFonts w:ascii="Calibri" w:hAnsi="Calibri"/>
                <w:sz w:val="22"/>
                <w:szCs w:val="22"/>
              </w:rPr>
              <w:t>150.000</w:t>
            </w:r>
            <w:r w:rsidRPr="002F1211">
              <w:rPr>
                <w:rFonts w:ascii="Calibri" w:hAnsi="Calibri"/>
                <w:sz w:val="22"/>
                <w:szCs w:val="22"/>
              </w:rPr>
              <w:t xml:space="preserve"> e 250.000</w:t>
            </w:r>
          </w:p>
        </w:tc>
      </w:tr>
      <w:tr w:rsidR="00A633EC" w:rsidRPr="002F1211" w14:paraId="68787A22" w14:textId="77777777" w:rsidTr="007B7162">
        <w:trPr>
          <w:trHeight w:val="57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A5BCA" w14:textId="4A2981AD" w:rsidR="00A633EC" w:rsidRPr="002F1211" w:rsidRDefault="00A633EC">
            <w:pPr>
              <w:overflowPunct w:val="0"/>
              <w:autoSpaceDE w:val="0"/>
              <w:autoSpaceDN w:val="0"/>
              <w:adjustRightInd w:val="0"/>
              <w:spacing w:after="120" w:line="340" w:lineRule="exact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F1211">
              <w:rPr>
                <w:rFonts w:ascii="Calibri" w:hAnsi="Calibri"/>
                <w:sz w:val="22"/>
                <w:szCs w:val="22"/>
              </w:rPr>
              <w:t xml:space="preserve">Numero </w:t>
            </w:r>
            <w:r w:rsidR="00407E1A" w:rsidRPr="002F1211">
              <w:rPr>
                <w:rFonts w:ascii="Calibri" w:hAnsi="Calibri"/>
                <w:sz w:val="22"/>
                <w:szCs w:val="22"/>
              </w:rPr>
              <w:t xml:space="preserve">ordinativi </w:t>
            </w:r>
            <w:r w:rsidRPr="002F1211">
              <w:rPr>
                <w:rFonts w:ascii="Calibri" w:hAnsi="Calibri"/>
                <w:sz w:val="22"/>
                <w:szCs w:val="22"/>
              </w:rPr>
              <w:t xml:space="preserve">di </w:t>
            </w:r>
            <w:r w:rsidR="00407E1A" w:rsidRPr="002F1211">
              <w:rPr>
                <w:rFonts w:ascii="Calibri" w:hAnsi="Calibri"/>
                <w:sz w:val="22"/>
                <w:szCs w:val="22"/>
              </w:rPr>
              <w:t>incasso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03BB5" w14:textId="3B633C2E" w:rsidR="00A633EC" w:rsidRPr="002F1211" w:rsidRDefault="00055D99">
            <w:pPr>
              <w:overflowPunct w:val="0"/>
              <w:autoSpaceDE w:val="0"/>
              <w:autoSpaceDN w:val="0"/>
              <w:adjustRightInd w:val="0"/>
              <w:spacing w:after="120" w:line="340" w:lineRule="exac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F1211">
              <w:rPr>
                <w:rFonts w:ascii="Calibri" w:hAnsi="Calibri"/>
                <w:sz w:val="22"/>
                <w:szCs w:val="22"/>
              </w:rPr>
              <w:t>inferiore</w:t>
            </w:r>
            <w:r w:rsidR="001D1DCD" w:rsidRPr="002F121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F1211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1B44AE" w:rsidRPr="002F1211">
              <w:rPr>
                <w:rFonts w:ascii="Calibri" w:hAnsi="Calibri"/>
                <w:sz w:val="22"/>
                <w:szCs w:val="22"/>
              </w:rPr>
              <w:t>1</w:t>
            </w:r>
            <w:r w:rsidR="00A633EC" w:rsidRPr="002F1211">
              <w:rPr>
                <w:rFonts w:ascii="Calibri" w:hAnsi="Calibri"/>
                <w:sz w:val="22"/>
                <w:szCs w:val="22"/>
              </w:rPr>
              <w:t>.000</w:t>
            </w:r>
          </w:p>
        </w:tc>
      </w:tr>
      <w:tr w:rsidR="00A633EC" w:rsidRPr="002F1211" w14:paraId="51146609" w14:textId="77777777" w:rsidTr="007B7162">
        <w:trPr>
          <w:trHeight w:val="57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24B75" w14:textId="634F62AD" w:rsidR="00A633EC" w:rsidRPr="002F1211" w:rsidRDefault="00A633EC">
            <w:pPr>
              <w:overflowPunct w:val="0"/>
              <w:autoSpaceDE w:val="0"/>
              <w:autoSpaceDN w:val="0"/>
              <w:adjustRightInd w:val="0"/>
              <w:spacing w:after="120" w:line="340" w:lineRule="exact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F1211">
              <w:rPr>
                <w:rFonts w:ascii="Calibri" w:hAnsi="Calibri"/>
                <w:sz w:val="22"/>
                <w:szCs w:val="22"/>
              </w:rPr>
              <w:t xml:space="preserve">Numero di Pos </w:t>
            </w:r>
            <w:r w:rsidR="00407E1A" w:rsidRPr="002F1211">
              <w:rPr>
                <w:rFonts w:ascii="Calibri" w:hAnsi="Calibri"/>
                <w:sz w:val="22"/>
                <w:szCs w:val="22"/>
              </w:rPr>
              <w:t>richiesti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5BE91" w14:textId="4F673942" w:rsidR="00A633EC" w:rsidRPr="002F1211" w:rsidRDefault="00055D99">
            <w:pPr>
              <w:overflowPunct w:val="0"/>
              <w:autoSpaceDE w:val="0"/>
              <w:autoSpaceDN w:val="0"/>
              <w:adjustRightInd w:val="0"/>
              <w:spacing w:after="120" w:line="340" w:lineRule="exac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F1211">
              <w:rPr>
                <w:rFonts w:ascii="Calibri" w:hAnsi="Calibri"/>
                <w:sz w:val="22"/>
                <w:szCs w:val="22"/>
              </w:rPr>
              <w:t>massimo</w:t>
            </w:r>
            <w:r w:rsidR="001D1DCD" w:rsidRPr="002F121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C689B" w:rsidRPr="002F121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33EC" w:rsidRPr="002F1211" w14:paraId="35407331" w14:textId="77777777" w:rsidTr="007B7162">
        <w:trPr>
          <w:trHeight w:val="57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B5139" w14:textId="77777777" w:rsidR="00A633EC" w:rsidRPr="002F1211" w:rsidRDefault="00A633EC">
            <w:pPr>
              <w:overflowPunct w:val="0"/>
              <w:autoSpaceDE w:val="0"/>
              <w:autoSpaceDN w:val="0"/>
              <w:adjustRightInd w:val="0"/>
              <w:spacing w:after="120" w:line="340" w:lineRule="exact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F1211">
              <w:rPr>
                <w:rFonts w:ascii="Calibri" w:hAnsi="Calibri"/>
                <w:sz w:val="22"/>
                <w:szCs w:val="22"/>
              </w:rPr>
              <w:t>Numero di carte (Credito/Debito/Prepagate)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7A509" w14:textId="65306A98" w:rsidR="00A633EC" w:rsidRPr="002F1211" w:rsidRDefault="00055D99">
            <w:pPr>
              <w:overflowPunct w:val="0"/>
              <w:autoSpaceDE w:val="0"/>
              <w:autoSpaceDN w:val="0"/>
              <w:adjustRightInd w:val="0"/>
              <w:spacing w:after="120" w:line="340" w:lineRule="exac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F1211">
              <w:rPr>
                <w:rFonts w:ascii="Calibri" w:hAnsi="Calibri"/>
                <w:sz w:val="22"/>
                <w:szCs w:val="22"/>
              </w:rPr>
              <w:t>massimo</w:t>
            </w:r>
            <w:r w:rsidR="001D1DCD" w:rsidRPr="002F121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43B0D" w:rsidRPr="002F1211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A633EC" w:rsidRPr="002F1211" w14:paraId="69E2078A" w14:textId="77777777" w:rsidTr="007B7162">
        <w:trPr>
          <w:trHeight w:val="57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FE0AB" w14:textId="77777777" w:rsidR="00A633EC" w:rsidRPr="002F1211" w:rsidRDefault="00A633EC">
            <w:pPr>
              <w:overflowPunct w:val="0"/>
              <w:autoSpaceDE w:val="0"/>
              <w:autoSpaceDN w:val="0"/>
              <w:adjustRightInd w:val="0"/>
              <w:spacing w:after="120" w:line="340" w:lineRule="exact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F1211">
              <w:rPr>
                <w:rFonts w:ascii="Calibri" w:hAnsi="Calibri"/>
                <w:sz w:val="22"/>
                <w:szCs w:val="22"/>
              </w:rPr>
              <w:t>Numero Bonifici effettuati extra Sepa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AA6A3" w14:textId="405449C7" w:rsidR="00A633EC" w:rsidRPr="002F1211" w:rsidRDefault="00055D99">
            <w:pPr>
              <w:overflowPunct w:val="0"/>
              <w:autoSpaceDE w:val="0"/>
              <w:autoSpaceDN w:val="0"/>
              <w:adjustRightInd w:val="0"/>
              <w:spacing w:after="120" w:line="340" w:lineRule="exac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F1211">
              <w:rPr>
                <w:rFonts w:ascii="Calibri" w:hAnsi="Calibri"/>
                <w:sz w:val="22"/>
                <w:szCs w:val="22"/>
              </w:rPr>
              <w:t xml:space="preserve">inferiore a </w:t>
            </w:r>
            <w:r w:rsidR="00407E1A" w:rsidRPr="002F1211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961A84" w:rsidRPr="002F1211" w14:paraId="1E579C10" w14:textId="77777777" w:rsidTr="00C55C7A">
        <w:trPr>
          <w:trHeight w:val="285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09BB8" w14:textId="77777777" w:rsidR="00961A84" w:rsidRPr="002F1211" w:rsidRDefault="00961A84" w:rsidP="00C55C7A">
            <w:pPr>
              <w:overflowPunct w:val="0"/>
              <w:autoSpaceDE w:val="0"/>
              <w:autoSpaceDN w:val="0"/>
              <w:adjustRightInd w:val="0"/>
              <w:spacing w:after="120" w:line="340" w:lineRule="exact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F1211">
              <w:rPr>
                <w:rFonts w:ascii="Calibri" w:hAnsi="Calibri"/>
                <w:sz w:val="22"/>
                <w:szCs w:val="22"/>
              </w:rPr>
              <w:t>Numero Sepa Direct Debit e SEDA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2CD37" w14:textId="77777777" w:rsidR="00961A84" w:rsidRPr="002F1211" w:rsidRDefault="00961A84" w:rsidP="00C55C7A">
            <w:pPr>
              <w:overflowPunct w:val="0"/>
              <w:autoSpaceDE w:val="0"/>
              <w:autoSpaceDN w:val="0"/>
              <w:adjustRightInd w:val="0"/>
              <w:spacing w:after="120" w:line="340" w:lineRule="exac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F1211">
              <w:rPr>
                <w:rFonts w:ascii="Calibri" w:hAnsi="Calibri"/>
                <w:sz w:val="22"/>
                <w:szCs w:val="22"/>
              </w:rPr>
              <w:t>inferiore a 10</w:t>
            </w:r>
          </w:p>
        </w:tc>
      </w:tr>
      <w:tr w:rsidR="00A633EC" w:rsidRPr="002F1211" w14:paraId="2B3A4239" w14:textId="77777777" w:rsidTr="007B7162">
        <w:trPr>
          <w:trHeight w:val="285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82422" w14:textId="2F57F367" w:rsidR="00A633EC" w:rsidRPr="002F1211" w:rsidRDefault="00A633EC">
            <w:pPr>
              <w:overflowPunct w:val="0"/>
              <w:autoSpaceDE w:val="0"/>
              <w:autoSpaceDN w:val="0"/>
              <w:adjustRightInd w:val="0"/>
              <w:spacing w:after="120" w:line="340" w:lineRule="exact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F1211">
              <w:rPr>
                <w:rFonts w:ascii="Calibri" w:hAnsi="Calibri"/>
                <w:sz w:val="22"/>
                <w:szCs w:val="22"/>
              </w:rPr>
              <w:t xml:space="preserve">Numero </w:t>
            </w:r>
            <w:r w:rsidR="00961A84" w:rsidRPr="002F1211">
              <w:rPr>
                <w:rFonts w:ascii="Calibri" w:hAnsi="Calibri"/>
                <w:sz w:val="22"/>
                <w:szCs w:val="22"/>
              </w:rPr>
              <w:t>di Assegni Circolari emessi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EEE84" w14:textId="4C84A343" w:rsidR="00A633EC" w:rsidRPr="002F1211" w:rsidRDefault="00055D99" w:rsidP="001D1DCD">
            <w:pPr>
              <w:overflowPunct w:val="0"/>
              <w:autoSpaceDE w:val="0"/>
              <w:autoSpaceDN w:val="0"/>
              <w:adjustRightInd w:val="0"/>
              <w:spacing w:after="120" w:line="340" w:lineRule="exac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F1211">
              <w:rPr>
                <w:rFonts w:ascii="Calibri" w:hAnsi="Calibri"/>
                <w:sz w:val="22"/>
                <w:szCs w:val="22"/>
              </w:rPr>
              <w:t xml:space="preserve">inferiore a </w:t>
            </w:r>
            <w:r w:rsidR="00961A84" w:rsidRPr="002F1211">
              <w:rPr>
                <w:rFonts w:ascii="Calibri" w:hAnsi="Calibri"/>
                <w:sz w:val="22"/>
                <w:szCs w:val="22"/>
              </w:rPr>
              <w:t>2.500</w:t>
            </w:r>
          </w:p>
        </w:tc>
      </w:tr>
    </w:tbl>
    <w:p w14:paraId="15FB7D7B" w14:textId="027AEBF8" w:rsidR="00B5593F" w:rsidRPr="002F1211" w:rsidRDefault="00B5593F" w:rsidP="00507BB4">
      <w:pPr>
        <w:pStyle w:val="Titolo3"/>
        <w:rPr>
          <w:rFonts w:ascii="Calibri" w:eastAsia="Times New Roman" w:hAnsi="Calibri"/>
        </w:rPr>
      </w:pPr>
      <w:bookmarkStart w:id="9" w:name="_Toc109134873"/>
      <w:r w:rsidRPr="002F1211">
        <w:rPr>
          <w:rFonts w:ascii="Calibri" w:eastAsia="Times New Roman" w:hAnsi="Calibri"/>
        </w:rPr>
        <w:t>Durata</w:t>
      </w:r>
      <w:bookmarkEnd w:id="9"/>
    </w:p>
    <w:p w14:paraId="4BCBF6F5" w14:textId="51F6045F" w:rsidR="006E52A2" w:rsidRPr="002F1211" w:rsidRDefault="006E52A2" w:rsidP="00B5593F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 xml:space="preserve">Si ipotizza di </w:t>
      </w:r>
      <w:r w:rsidR="00E378FB" w:rsidRPr="002F1211">
        <w:rPr>
          <w:rFonts w:ascii="Calibri" w:eastAsia="Times New Roman" w:hAnsi="Calibri"/>
        </w:rPr>
        <w:t xml:space="preserve">ricorrere ad un affidamento della </w:t>
      </w:r>
      <w:r w:rsidRPr="002F1211">
        <w:rPr>
          <w:rFonts w:ascii="Calibri" w:eastAsia="Times New Roman" w:hAnsi="Calibri"/>
        </w:rPr>
        <w:t xml:space="preserve">durata di </w:t>
      </w:r>
      <w:proofErr w:type="gramStart"/>
      <w:r w:rsidRPr="002F1211">
        <w:rPr>
          <w:rFonts w:ascii="Calibri" w:eastAsia="Times New Roman" w:hAnsi="Calibri"/>
        </w:rPr>
        <w:t>3</w:t>
      </w:r>
      <w:proofErr w:type="gramEnd"/>
      <w:r w:rsidRPr="002F1211">
        <w:rPr>
          <w:rFonts w:ascii="Calibri" w:eastAsia="Times New Roman" w:hAnsi="Calibri"/>
        </w:rPr>
        <w:t xml:space="preserve"> anni eventualmente prorogabile di </w:t>
      </w:r>
      <w:r w:rsidR="00043B0D" w:rsidRPr="002F1211">
        <w:rPr>
          <w:rFonts w:ascii="Calibri" w:eastAsia="Times New Roman" w:hAnsi="Calibri"/>
        </w:rPr>
        <w:t xml:space="preserve">un </w:t>
      </w:r>
      <w:r w:rsidRPr="002F1211">
        <w:rPr>
          <w:rFonts w:ascii="Calibri" w:eastAsia="Times New Roman" w:hAnsi="Calibri"/>
        </w:rPr>
        <w:t>altr</w:t>
      </w:r>
      <w:r w:rsidR="00043B0D" w:rsidRPr="002F1211">
        <w:rPr>
          <w:rFonts w:ascii="Calibri" w:eastAsia="Times New Roman" w:hAnsi="Calibri"/>
        </w:rPr>
        <w:t>o anno</w:t>
      </w:r>
      <w:r w:rsidRPr="002F1211">
        <w:rPr>
          <w:rFonts w:ascii="Calibri" w:eastAsia="Times New Roman" w:hAnsi="Calibri"/>
        </w:rPr>
        <w:t>. La Vostra azienda ritiene accettabile una tale durata?</w:t>
      </w:r>
    </w:p>
    <w:p w14:paraId="6ACE0026" w14:textId="21E91E5D" w:rsidR="006E52A2" w:rsidRPr="002F1211" w:rsidRDefault="00E15E41" w:rsidP="006E52A2">
      <w:pPr>
        <w:rPr>
          <w:rFonts w:ascii="Calibri" w:eastAsia="Times New Roman" w:hAnsi="Calibri"/>
        </w:rPr>
      </w:pPr>
      <w:sdt>
        <w:sdtPr>
          <w:rPr>
            <w:rFonts w:ascii="Calibri" w:eastAsia="Times New Roman" w:hAnsi="Calibri"/>
          </w:rPr>
          <w:id w:val="208618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3F" w:rsidRPr="002F1211">
            <w:rPr>
              <w:rFonts w:ascii="Segoe UI Symbol" w:eastAsia="MS Gothic" w:hAnsi="Segoe UI Symbol" w:cs="Segoe UI Symbol"/>
            </w:rPr>
            <w:t>☐</w:t>
          </w:r>
        </w:sdtContent>
      </w:sdt>
      <w:r w:rsidR="006E52A2" w:rsidRPr="002F1211">
        <w:rPr>
          <w:rFonts w:ascii="Calibri" w:eastAsia="Times New Roman" w:hAnsi="Calibri"/>
        </w:rPr>
        <w:tab/>
      </w:r>
      <w:r w:rsidR="00296376" w:rsidRPr="002F1211">
        <w:rPr>
          <w:rFonts w:ascii="Calibri" w:eastAsia="Times New Roman" w:hAnsi="Calibri"/>
        </w:rPr>
        <w:t>Si</w:t>
      </w:r>
    </w:p>
    <w:p w14:paraId="7BE8A843" w14:textId="16568721" w:rsidR="006E52A2" w:rsidRPr="002F1211" w:rsidRDefault="00E15E41" w:rsidP="006E52A2">
      <w:pPr>
        <w:rPr>
          <w:rFonts w:ascii="Calibri" w:eastAsia="Times New Roman" w:hAnsi="Calibri"/>
        </w:rPr>
      </w:pPr>
      <w:sdt>
        <w:sdtPr>
          <w:rPr>
            <w:rFonts w:ascii="Calibri" w:eastAsia="Times New Roman" w:hAnsi="Calibri"/>
          </w:rPr>
          <w:id w:val="-139428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B0D" w:rsidRPr="002F1211">
            <w:rPr>
              <w:rFonts w:ascii="Calibri" w:eastAsia="MS Gothic" w:hAnsi="Calibri" w:hint="eastAsia"/>
            </w:rPr>
            <w:t>☐</w:t>
          </w:r>
        </w:sdtContent>
      </w:sdt>
      <w:r w:rsidR="006E52A2" w:rsidRPr="002F1211">
        <w:rPr>
          <w:rFonts w:ascii="Calibri" w:eastAsia="Times New Roman" w:hAnsi="Calibri"/>
        </w:rPr>
        <w:tab/>
      </w:r>
      <w:r w:rsidR="00296376" w:rsidRPr="002F1211">
        <w:rPr>
          <w:rFonts w:ascii="Calibri" w:eastAsia="Times New Roman" w:hAnsi="Calibri"/>
        </w:rPr>
        <w:t>No</w:t>
      </w:r>
    </w:p>
    <w:p w14:paraId="278C194A" w14:textId="3360B473" w:rsidR="006E52A2" w:rsidRPr="002F1211" w:rsidRDefault="006E52A2" w:rsidP="006E52A2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 xml:space="preserve">se no, specificare le ragioni per cui una tale durata dei contratti </w:t>
      </w:r>
      <w:r w:rsidR="00055D99" w:rsidRPr="002F1211">
        <w:rPr>
          <w:rFonts w:ascii="Calibri" w:eastAsia="Times New Roman" w:hAnsi="Calibri"/>
        </w:rPr>
        <w:t>potrebbe essere</w:t>
      </w:r>
      <w:r w:rsidRPr="002F1211">
        <w:rPr>
          <w:rFonts w:ascii="Calibri" w:eastAsia="Times New Roman" w:hAnsi="Calibri"/>
        </w:rPr>
        <w:t xml:space="preserve"> ostativa alla partecipazione alla procedura.</w:t>
      </w:r>
    </w:p>
    <w:tbl>
      <w:tblPr>
        <w:tblStyle w:val="Grigliatabella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0"/>
      </w:tblGrid>
      <w:tr w:rsidR="00043B0D" w:rsidRPr="002F1211" w14:paraId="6AACA09A" w14:textId="77777777" w:rsidTr="007C56BE">
        <w:trPr>
          <w:trHeight w:val="745"/>
        </w:trPr>
        <w:tc>
          <w:tcPr>
            <w:tcW w:w="5000" w:type="pct"/>
            <w:shd w:val="clear" w:color="auto" w:fill="F2F2F2" w:themeFill="background1" w:themeFillShade="F2"/>
          </w:tcPr>
          <w:p w14:paraId="06EA6EE3" w14:textId="0C7B87AA" w:rsidR="00043B0D" w:rsidRPr="002F1211" w:rsidRDefault="008C3CD2" w:rsidP="007C56B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F1211">
              <w:rPr>
                <w:rFonts w:ascii="Calibri" w:eastAsia="Times New Roman" w:hAnsi="Calibri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</w:tbl>
    <w:p w14:paraId="4D224184" w14:textId="647D0E47" w:rsidR="00F11CB4" w:rsidRPr="002F1211" w:rsidRDefault="00F11CB4" w:rsidP="00507BB4">
      <w:pPr>
        <w:pStyle w:val="Titolo3"/>
        <w:rPr>
          <w:rFonts w:ascii="Calibri" w:eastAsia="Times New Roman" w:hAnsi="Calibri"/>
        </w:rPr>
      </w:pPr>
      <w:bookmarkStart w:id="10" w:name="_Ref108522170"/>
      <w:bookmarkStart w:id="11" w:name="_Toc109134874"/>
      <w:r w:rsidRPr="002F1211">
        <w:rPr>
          <w:rFonts w:ascii="Calibri" w:eastAsia="Times New Roman" w:hAnsi="Calibri"/>
        </w:rPr>
        <w:t>Servizi base</w:t>
      </w:r>
      <w:bookmarkEnd w:id="10"/>
      <w:bookmarkEnd w:id="11"/>
    </w:p>
    <w:p w14:paraId="4AD4EBDD" w14:textId="14F165D3" w:rsidR="00FE497E" w:rsidRPr="002F1211" w:rsidRDefault="00FE497E" w:rsidP="00F11CB4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 xml:space="preserve">Si assume che i seguenti </w:t>
      </w:r>
      <w:r w:rsidR="00C66E11" w:rsidRPr="002F1211">
        <w:rPr>
          <w:rFonts w:ascii="Calibri" w:eastAsia="Times New Roman" w:hAnsi="Calibri"/>
        </w:rPr>
        <w:t xml:space="preserve">servizi </w:t>
      </w:r>
      <w:r w:rsidR="00B841D3" w:rsidRPr="002F1211">
        <w:rPr>
          <w:rFonts w:ascii="Calibri" w:eastAsia="Times New Roman" w:hAnsi="Calibri"/>
        </w:rPr>
        <w:t xml:space="preserve">“servizi base” </w:t>
      </w:r>
      <w:r w:rsidR="00C66E11" w:rsidRPr="002F1211">
        <w:rPr>
          <w:rFonts w:ascii="Calibri" w:eastAsia="Times New Roman" w:hAnsi="Calibri"/>
        </w:rPr>
        <w:t xml:space="preserve">siano </w:t>
      </w:r>
      <w:r w:rsidR="002C4BA4" w:rsidRPr="002F1211">
        <w:rPr>
          <w:rFonts w:ascii="Calibri" w:eastAsia="Times New Roman" w:hAnsi="Calibri"/>
        </w:rPr>
        <w:t xml:space="preserve">inclusi </w:t>
      </w:r>
      <w:r w:rsidR="00933F03" w:rsidRPr="002F1211">
        <w:rPr>
          <w:rFonts w:ascii="Calibri" w:eastAsia="Times New Roman" w:hAnsi="Calibri"/>
        </w:rPr>
        <w:t>nel</w:t>
      </w:r>
      <w:r w:rsidR="002C4BA4" w:rsidRPr="002F1211">
        <w:rPr>
          <w:rFonts w:ascii="Calibri" w:eastAsia="Times New Roman" w:hAnsi="Calibri"/>
        </w:rPr>
        <w:t xml:space="preserve"> canone </w:t>
      </w:r>
      <w:r w:rsidR="00983F20" w:rsidRPr="002F1211">
        <w:rPr>
          <w:rFonts w:ascii="Calibri" w:eastAsia="Times New Roman" w:hAnsi="Calibri"/>
        </w:rPr>
        <w:t xml:space="preserve">per il </w:t>
      </w:r>
      <w:r w:rsidR="002C4BA4" w:rsidRPr="002F1211">
        <w:rPr>
          <w:rFonts w:ascii="Calibri" w:eastAsia="Times New Roman" w:hAnsi="Calibri"/>
        </w:rPr>
        <w:t>servizio di tesoreria</w:t>
      </w:r>
      <w:r w:rsidR="00B841D3" w:rsidRPr="002F1211">
        <w:rPr>
          <w:rFonts w:ascii="Calibri" w:eastAsia="Times New Roman" w:hAnsi="Calibri"/>
        </w:rPr>
        <w:t>:</w:t>
      </w:r>
    </w:p>
    <w:p w14:paraId="2CB6CB30" w14:textId="5583B0B5" w:rsidR="00FE497E" w:rsidRPr="002F1211" w:rsidRDefault="00FE497E" w:rsidP="00933F03">
      <w:pPr>
        <w:pStyle w:val="Paragrafoelenco"/>
        <w:numPr>
          <w:ilvl w:val="0"/>
          <w:numId w:val="45"/>
        </w:num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>Riscossione delle entrate</w:t>
      </w:r>
      <w:r w:rsidR="007449C7" w:rsidRPr="002F1211">
        <w:rPr>
          <w:rFonts w:ascii="Calibri" w:eastAsia="Times New Roman" w:hAnsi="Calibri"/>
        </w:rPr>
        <w:t>;</w:t>
      </w:r>
    </w:p>
    <w:p w14:paraId="7B9DB3A5" w14:textId="6BFC9F99" w:rsidR="00FE497E" w:rsidRPr="002F1211" w:rsidRDefault="00FE497E" w:rsidP="00933F03">
      <w:pPr>
        <w:pStyle w:val="Paragrafoelenco"/>
        <w:numPr>
          <w:ilvl w:val="0"/>
          <w:numId w:val="45"/>
        </w:num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>Pagamenti</w:t>
      </w:r>
      <w:r w:rsidR="007449C7" w:rsidRPr="002F1211">
        <w:rPr>
          <w:rFonts w:ascii="Calibri" w:eastAsia="Times New Roman" w:hAnsi="Calibri"/>
        </w:rPr>
        <w:t>;</w:t>
      </w:r>
      <w:r w:rsidRPr="002F1211">
        <w:rPr>
          <w:rFonts w:ascii="Calibri" w:eastAsia="Times New Roman" w:hAnsi="Calibri"/>
        </w:rPr>
        <w:t xml:space="preserve"> </w:t>
      </w:r>
    </w:p>
    <w:p w14:paraId="6C01BE85" w14:textId="52463F70" w:rsidR="00FE497E" w:rsidRPr="002F1211" w:rsidRDefault="00FE497E" w:rsidP="00933F03">
      <w:pPr>
        <w:pStyle w:val="Paragrafoelenco"/>
        <w:numPr>
          <w:ilvl w:val="0"/>
          <w:numId w:val="45"/>
        </w:num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>Pagamenti</w:t>
      </w:r>
      <w:r w:rsidR="007449C7" w:rsidRPr="002F1211">
        <w:rPr>
          <w:rFonts w:ascii="Calibri" w:eastAsia="Times New Roman" w:hAnsi="Calibri"/>
        </w:rPr>
        <w:t xml:space="preserve"> con disposizioni multiple</w:t>
      </w:r>
      <w:r w:rsidRPr="002F1211">
        <w:rPr>
          <w:rFonts w:ascii="Calibri" w:eastAsia="Times New Roman" w:hAnsi="Calibri"/>
        </w:rPr>
        <w:t xml:space="preserve"> (flussi stipend</w:t>
      </w:r>
      <w:r w:rsidR="007449C7" w:rsidRPr="002F1211">
        <w:rPr>
          <w:rFonts w:ascii="Calibri" w:eastAsia="Times New Roman" w:hAnsi="Calibri"/>
        </w:rPr>
        <w:t>ial</w:t>
      </w:r>
      <w:r w:rsidRPr="002F1211">
        <w:rPr>
          <w:rFonts w:ascii="Calibri" w:eastAsia="Times New Roman" w:hAnsi="Calibri"/>
        </w:rPr>
        <w:t>i, etc.)</w:t>
      </w:r>
      <w:r w:rsidR="007449C7" w:rsidRPr="002F1211">
        <w:rPr>
          <w:rFonts w:ascii="Calibri" w:eastAsia="Times New Roman" w:hAnsi="Calibri"/>
        </w:rPr>
        <w:t>;</w:t>
      </w:r>
    </w:p>
    <w:p w14:paraId="19F6DEA4" w14:textId="08318BEB" w:rsidR="00FE497E" w:rsidRPr="002F1211" w:rsidRDefault="00FE497E" w:rsidP="00933F03">
      <w:pPr>
        <w:pStyle w:val="Paragrafoelenco"/>
        <w:numPr>
          <w:ilvl w:val="0"/>
          <w:numId w:val="45"/>
        </w:num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lastRenderedPageBreak/>
        <w:t>Gestione dei flussi in modalità informatizzata attraverso SIOPE+</w:t>
      </w:r>
      <w:r w:rsidR="007449C7" w:rsidRPr="002F1211">
        <w:rPr>
          <w:rFonts w:ascii="Calibri" w:eastAsia="Times New Roman" w:hAnsi="Calibri"/>
        </w:rPr>
        <w:t xml:space="preserve"> e OIL;</w:t>
      </w:r>
    </w:p>
    <w:p w14:paraId="2EC809D4" w14:textId="6FD17A1B" w:rsidR="00FE497E" w:rsidRPr="002F1211" w:rsidRDefault="00FE497E" w:rsidP="00933F03">
      <w:pPr>
        <w:pStyle w:val="Paragrafoelenco"/>
        <w:numPr>
          <w:ilvl w:val="0"/>
          <w:numId w:val="45"/>
        </w:num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>Gestione degli adempimenti fiscali relativi ai pagamenti</w:t>
      </w:r>
      <w:r w:rsidR="007449C7" w:rsidRPr="002F1211">
        <w:rPr>
          <w:rFonts w:ascii="Calibri" w:eastAsia="Times New Roman" w:hAnsi="Calibri"/>
        </w:rPr>
        <w:t>;</w:t>
      </w:r>
    </w:p>
    <w:p w14:paraId="4B2DD219" w14:textId="17B55CAE" w:rsidR="00FE497E" w:rsidRPr="002F1211" w:rsidRDefault="00FE497E" w:rsidP="00933F03">
      <w:pPr>
        <w:pStyle w:val="Paragrafoelenco"/>
        <w:numPr>
          <w:ilvl w:val="0"/>
          <w:numId w:val="45"/>
        </w:num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>Gestione ordinativi con standard RID</w:t>
      </w:r>
      <w:r w:rsidR="00DE4C17" w:rsidRPr="002F1211">
        <w:rPr>
          <w:rFonts w:ascii="Calibri" w:eastAsia="Times New Roman" w:hAnsi="Calibri"/>
        </w:rPr>
        <w:t>, MAV, RAV</w:t>
      </w:r>
      <w:r w:rsidRPr="002F1211">
        <w:rPr>
          <w:rFonts w:ascii="Calibri" w:eastAsia="Times New Roman" w:hAnsi="Calibri"/>
        </w:rPr>
        <w:t xml:space="preserve"> e</w:t>
      </w:r>
      <w:r w:rsidR="007449C7" w:rsidRPr="002F1211">
        <w:rPr>
          <w:rFonts w:ascii="Calibri" w:eastAsia="Times New Roman" w:hAnsi="Calibri"/>
        </w:rPr>
        <w:t>tc.</w:t>
      </w:r>
      <w:r w:rsidR="00CE78D3" w:rsidRPr="002F1211">
        <w:rPr>
          <w:rFonts w:ascii="Calibri" w:eastAsia="Times New Roman" w:hAnsi="Calibri"/>
        </w:rPr>
        <w:t>;</w:t>
      </w:r>
    </w:p>
    <w:p w14:paraId="783EA552" w14:textId="53E0A32F" w:rsidR="00933F03" w:rsidRPr="002F1211" w:rsidRDefault="00933F03" w:rsidP="00933F03">
      <w:pPr>
        <w:pStyle w:val="Paragrafoelenco"/>
        <w:numPr>
          <w:ilvl w:val="0"/>
          <w:numId w:val="45"/>
        </w:num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 xml:space="preserve">Disposizione di un servizio per accesso online per la </w:t>
      </w:r>
      <w:r w:rsidR="00CE78D3" w:rsidRPr="002F1211">
        <w:rPr>
          <w:rFonts w:ascii="Calibri" w:eastAsia="Times New Roman" w:hAnsi="Calibri"/>
        </w:rPr>
        <w:t xml:space="preserve">consultazione e </w:t>
      </w:r>
      <w:r w:rsidRPr="002F1211">
        <w:rPr>
          <w:rFonts w:ascii="Calibri" w:eastAsia="Times New Roman" w:hAnsi="Calibri"/>
        </w:rPr>
        <w:t xml:space="preserve">rendicontazione </w:t>
      </w:r>
      <w:r w:rsidR="00CE78D3" w:rsidRPr="002F1211">
        <w:rPr>
          <w:rFonts w:ascii="Calibri" w:eastAsia="Times New Roman" w:hAnsi="Calibri"/>
        </w:rPr>
        <w:t xml:space="preserve">dei </w:t>
      </w:r>
      <w:r w:rsidRPr="002F1211">
        <w:rPr>
          <w:rFonts w:ascii="Calibri" w:eastAsia="Times New Roman" w:hAnsi="Calibri"/>
        </w:rPr>
        <w:t>movimenti dei conti e sottoconti separati (conti economali, etc.)</w:t>
      </w:r>
      <w:r w:rsidR="00CE78D3" w:rsidRPr="002F1211">
        <w:rPr>
          <w:rFonts w:ascii="Calibri" w:eastAsia="Times New Roman" w:hAnsi="Calibri"/>
        </w:rPr>
        <w:t>;</w:t>
      </w:r>
    </w:p>
    <w:p w14:paraId="0CDBEBE2" w14:textId="6BE112D8" w:rsidR="00933F03" w:rsidRPr="002F1211" w:rsidRDefault="00933F03" w:rsidP="00933F03">
      <w:pPr>
        <w:pStyle w:val="Paragrafoelenco"/>
        <w:numPr>
          <w:ilvl w:val="0"/>
          <w:numId w:val="45"/>
        </w:num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>Gestione adempimenti e comunicazioni relativi ai servizi di Tesoreria (Giornale</w:t>
      </w:r>
      <w:r w:rsidR="00CE78D3" w:rsidRPr="002F1211">
        <w:rPr>
          <w:rFonts w:ascii="Calibri" w:eastAsia="Times New Roman" w:hAnsi="Calibri"/>
        </w:rPr>
        <w:t xml:space="preserve"> di cassa</w:t>
      </w:r>
      <w:r w:rsidRPr="002F1211">
        <w:rPr>
          <w:rFonts w:ascii="Calibri" w:eastAsia="Times New Roman" w:hAnsi="Calibri"/>
        </w:rPr>
        <w:t>,</w:t>
      </w:r>
      <w:r w:rsidR="00CE78D3" w:rsidRPr="002F1211">
        <w:rPr>
          <w:rFonts w:ascii="Calibri" w:eastAsia="Times New Roman" w:hAnsi="Calibri"/>
        </w:rPr>
        <w:t xml:space="preserve"> provvisori in entrata e in uscita, quietanze di pagamento, </w:t>
      </w:r>
      <w:r w:rsidRPr="002F1211">
        <w:rPr>
          <w:rFonts w:ascii="Calibri" w:eastAsia="Times New Roman" w:hAnsi="Calibri"/>
        </w:rPr>
        <w:t>comunicazioni, etc.)</w:t>
      </w:r>
      <w:r w:rsidR="00CE78D3" w:rsidRPr="002F1211">
        <w:rPr>
          <w:rFonts w:ascii="Calibri" w:eastAsia="Times New Roman" w:hAnsi="Calibri"/>
        </w:rPr>
        <w:t>;</w:t>
      </w:r>
    </w:p>
    <w:p w14:paraId="0ECD63B1" w14:textId="349CE154" w:rsidR="00933F03" w:rsidRPr="002F1211" w:rsidRDefault="00933F03" w:rsidP="00933F03">
      <w:pPr>
        <w:pStyle w:val="Paragrafoelenco"/>
        <w:numPr>
          <w:ilvl w:val="0"/>
          <w:numId w:val="45"/>
        </w:num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 xml:space="preserve">Disposizione di un servizio di </w:t>
      </w:r>
      <w:r w:rsidRPr="002F1211">
        <w:rPr>
          <w:rFonts w:ascii="Calibri" w:eastAsia="Times New Roman" w:hAnsi="Calibri"/>
          <w:i/>
          <w:iCs/>
        </w:rPr>
        <w:t>web banking</w:t>
      </w:r>
      <w:r w:rsidRPr="002F1211">
        <w:rPr>
          <w:rFonts w:ascii="Calibri" w:eastAsia="Times New Roman" w:hAnsi="Calibri"/>
        </w:rPr>
        <w:t xml:space="preserve"> per l’accesso online ai servizi di tesoreria</w:t>
      </w:r>
      <w:r w:rsidR="00CE78D3" w:rsidRPr="002F1211">
        <w:rPr>
          <w:rFonts w:ascii="Calibri" w:eastAsia="Times New Roman" w:hAnsi="Calibri"/>
        </w:rPr>
        <w:t>;</w:t>
      </w:r>
    </w:p>
    <w:p w14:paraId="66D079DF" w14:textId="017D2CE9" w:rsidR="00933F03" w:rsidRPr="002F1211" w:rsidRDefault="00933F03" w:rsidP="00933F03">
      <w:pPr>
        <w:pStyle w:val="Paragrafoelenco"/>
        <w:numPr>
          <w:ilvl w:val="0"/>
          <w:numId w:val="45"/>
        </w:num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>Operatività con firma digitale</w:t>
      </w:r>
      <w:r w:rsidR="00CE78D3" w:rsidRPr="002F1211">
        <w:rPr>
          <w:rFonts w:ascii="Calibri" w:eastAsia="Times New Roman" w:hAnsi="Calibri"/>
        </w:rPr>
        <w:t>;</w:t>
      </w:r>
    </w:p>
    <w:p w14:paraId="3084ECFE" w14:textId="21F65C88" w:rsidR="00933F03" w:rsidRPr="002F1211" w:rsidRDefault="00933F03" w:rsidP="00933F03">
      <w:pPr>
        <w:pStyle w:val="Paragrafoelenco"/>
        <w:numPr>
          <w:ilvl w:val="0"/>
          <w:numId w:val="45"/>
        </w:num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>Identificazione</w:t>
      </w:r>
      <w:r w:rsidR="00847FE8" w:rsidRPr="002F1211">
        <w:rPr>
          <w:rFonts w:ascii="Calibri" w:eastAsia="Times New Roman" w:hAnsi="Calibri"/>
        </w:rPr>
        <w:t xml:space="preserve"> e abilitazione</w:t>
      </w:r>
      <w:r w:rsidRPr="002F1211">
        <w:rPr>
          <w:rFonts w:ascii="Calibri" w:eastAsia="Times New Roman" w:hAnsi="Calibri"/>
        </w:rPr>
        <w:t xml:space="preserve"> d</w:t>
      </w:r>
      <w:r w:rsidR="00847FE8" w:rsidRPr="002F1211">
        <w:rPr>
          <w:rFonts w:ascii="Calibri" w:eastAsia="Times New Roman" w:hAnsi="Calibri"/>
        </w:rPr>
        <w:t>e</w:t>
      </w:r>
      <w:r w:rsidRPr="002F1211">
        <w:rPr>
          <w:rFonts w:ascii="Calibri" w:eastAsia="Times New Roman" w:hAnsi="Calibri"/>
        </w:rPr>
        <w:t>i soggetti autorizzati alla firma de</w:t>
      </w:r>
      <w:r w:rsidR="00847FE8" w:rsidRPr="002F1211">
        <w:rPr>
          <w:rFonts w:ascii="Calibri" w:eastAsia="Times New Roman" w:hAnsi="Calibri"/>
        </w:rPr>
        <w:t>lle disposizioni di pagamento e di incasso.</w:t>
      </w:r>
    </w:p>
    <w:p w14:paraId="49C0AAB1" w14:textId="4BBB6023" w:rsidR="00277296" w:rsidRPr="002F1211" w:rsidRDefault="006E52A2" w:rsidP="00F11CB4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 xml:space="preserve">Quali </w:t>
      </w:r>
      <w:r w:rsidR="00401EE6" w:rsidRPr="002F1211">
        <w:rPr>
          <w:rFonts w:ascii="Calibri" w:eastAsia="Times New Roman" w:hAnsi="Calibri"/>
        </w:rPr>
        <w:t xml:space="preserve">ulteriori </w:t>
      </w:r>
      <w:r w:rsidRPr="002F1211">
        <w:rPr>
          <w:rFonts w:ascii="Calibri" w:eastAsia="Times New Roman" w:hAnsi="Calibri"/>
        </w:rPr>
        <w:t xml:space="preserve">servizi </w:t>
      </w:r>
      <w:r w:rsidR="00FE497E" w:rsidRPr="002F1211">
        <w:rPr>
          <w:rFonts w:ascii="Calibri" w:eastAsia="Times New Roman" w:hAnsi="Calibri"/>
        </w:rPr>
        <w:t>della segue</w:t>
      </w:r>
      <w:r w:rsidR="00933F03" w:rsidRPr="002F1211">
        <w:rPr>
          <w:rFonts w:ascii="Calibri" w:eastAsia="Times New Roman" w:hAnsi="Calibri"/>
        </w:rPr>
        <w:t>nte</w:t>
      </w:r>
      <w:r w:rsidR="00FE497E" w:rsidRPr="002F1211">
        <w:rPr>
          <w:rFonts w:ascii="Calibri" w:eastAsia="Times New Roman" w:hAnsi="Calibri"/>
        </w:rPr>
        <w:t xml:space="preserve"> lista </w:t>
      </w:r>
      <w:r w:rsidRPr="002F1211">
        <w:rPr>
          <w:rFonts w:ascii="Calibri" w:eastAsia="Times New Roman" w:hAnsi="Calibri"/>
        </w:rPr>
        <w:t xml:space="preserve">considerate inclusi in un servizio di tesoreria? </w:t>
      </w:r>
    </w:p>
    <w:p w14:paraId="3BDD6697" w14:textId="365A4B83" w:rsidR="006E52A2" w:rsidRPr="002F1211" w:rsidRDefault="00277296" w:rsidP="00F11CB4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>Selezionare</w:t>
      </w:r>
      <w:r w:rsidR="006E52A2" w:rsidRPr="002F1211">
        <w:rPr>
          <w:rFonts w:ascii="Calibri" w:eastAsia="Times New Roman" w:hAnsi="Calibri"/>
        </w:rPr>
        <w:t xml:space="preserve"> i servizi che si considerano inclusi nel canone di tesoreria.</w:t>
      </w:r>
    </w:p>
    <w:p w14:paraId="0D267672" w14:textId="27D88E7D" w:rsidR="00E22330" w:rsidRPr="002F1211" w:rsidRDefault="00E15E41" w:rsidP="00E22330">
      <w:pPr>
        <w:rPr>
          <w:rFonts w:ascii="Calibri" w:eastAsia="Times New Roman" w:hAnsi="Calibri"/>
        </w:rPr>
      </w:pPr>
      <w:sdt>
        <w:sdtPr>
          <w:rPr>
            <w:rFonts w:ascii="Calibri" w:eastAsia="Times New Roman" w:hAnsi="Calibri"/>
          </w:rPr>
          <w:id w:val="-71620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330" w:rsidRPr="002F1211">
            <w:rPr>
              <w:rFonts w:ascii="Segoe UI Symbol" w:eastAsia="MS Gothic" w:hAnsi="Segoe UI Symbol" w:cs="Segoe UI Symbol"/>
            </w:rPr>
            <w:t>☐</w:t>
          </w:r>
        </w:sdtContent>
      </w:sdt>
      <w:r w:rsidR="00E22330" w:rsidRPr="002F1211">
        <w:rPr>
          <w:rFonts w:ascii="Calibri" w:eastAsia="Times New Roman" w:hAnsi="Calibri"/>
        </w:rPr>
        <w:tab/>
        <w:t xml:space="preserve">Servizio assistenza </w:t>
      </w:r>
      <w:r w:rsidR="00675772" w:rsidRPr="002F1211">
        <w:rPr>
          <w:rFonts w:ascii="Calibri" w:eastAsia="Times New Roman" w:hAnsi="Calibri"/>
        </w:rPr>
        <w:t>tecnico-informatica al cliente</w:t>
      </w:r>
      <w:r w:rsidR="00847FE8" w:rsidRPr="002F1211">
        <w:rPr>
          <w:rFonts w:ascii="Calibri" w:eastAsia="Times New Roman" w:hAnsi="Calibri"/>
        </w:rPr>
        <w:t>;</w:t>
      </w:r>
    </w:p>
    <w:p w14:paraId="08F9FEA1" w14:textId="39DF221C" w:rsidR="00E22330" w:rsidRPr="002F1211" w:rsidRDefault="00E15E41" w:rsidP="00E22330">
      <w:pPr>
        <w:rPr>
          <w:rFonts w:ascii="Calibri" w:eastAsia="Times New Roman" w:hAnsi="Calibri"/>
        </w:rPr>
      </w:pPr>
      <w:sdt>
        <w:sdtPr>
          <w:rPr>
            <w:rFonts w:ascii="Calibri" w:eastAsia="Times New Roman" w:hAnsi="Calibri"/>
          </w:rPr>
          <w:id w:val="181197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330" w:rsidRPr="002F1211">
            <w:rPr>
              <w:rFonts w:ascii="Segoe UI Symbol" w:eastAsia="MS Gothic" w:hAnsi="Segoe UI Symbol" w:cs="Segoe UI Symbol"/>
            </w:rPr>
            <w:t>☐</w:t>
          </w:r>
        </w:sdtContent>
      </w:sdt>
      <w:r w:rsidR="00E22330" w:rsidRPr="002F1211">
        <w:rPr>
          <w:rFonts w:ascii="Calibri" w:eastAsia="Times New Roman" w:hAnsi="Calibri"/>
        </w:rPr>
        <w:tab/>
        <w:t>Servizio di ricezione di pagamenti online</w:t>
      </w:r>
      <w:r w:rsidR="00847FE8" w:rsidRPr="002F1211">
        <w:rPr>
          <w:rFonts w:ascii="Calibri" w:eastAsia="Times New Roman" w:hAnsi="Calibri"/>
        </w:rPr>
        <w:t>;</w:t>
      </w:r>
    </w:p>
    <w:p w14:paraId="4B80585E" w14:textId="24A3D820" w:rsidR="006E52A2" w:rsidRPr="002F1211" w:rsidRDefault="00E15E41" w:rsidP="006E52A2">
      <w:pPr>
        <w:rPr>
          <w:rFonts w:ascii="Calibri" w:eastAsia="Times New Roman" w:hAnsi="Calibri"/>
        </w:rPr>
      </w:pPr>
      <w:sdt>
        <w:sdtPr>
          <w:rPr>
            <w:rFonts w:ascii="Calibri" w:eastAsia="Times New Roman" w:hAnsi="Calibri"/>
          </w:rPr>
          <w:id w:val="-151437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3F" w:rsidRPr="002F1211">
            <w:rPr>
              <w:rFonts w:ascii="Segoe UI Symbol" w:eastAsia="MS Gothic" w:hAnsi="Segoe UI Symbol" w:cs="Segoe UI Symbol"/>
            </w:rPr>
            <w:t>☐</w:t>
          </w:r>
        </w:sdtContent>
      </w:sdt>
      <w:r w:rsidR="006E52A2" w:rsidRPr="002F1211">
        <w:rPr>
          <w:rFonts w:ascii="Calibri" w:eastAsia="Times New Roman" w:hAnsi="Calibri"/>
        </w:rPr>
        <w:tab/>
      </w:r>
      <w:r w:rsidR="00847FE8" w:rsidRPr="002F1211">
        <w:rPr>
          <w:rFonts w:ascii="Calibri" w:eastAsia="Times New Roman" w:hAnsi="Calibri"/>
        </w:rPr>
        <w:t>Messa a d</w:t>
      </w:r>
      <w:r w:rsidR="006E52A2" w:rsidRPr="002F1211">
        <w:rPr>
          <w:rFonts w:ascii="Calibri" w:eastAsia="Times New Roman" w:hAnsi="Calibri"/>
        </w:rPr>
        <w:t>isposizione carte di credito e/o carte di debito collegate al conto economale</w:t>
      </w:r>
      <w:r w:rsidR="00847FE8" w:rsidRPr="002F1211">
        <w:rPr>
          <w:rFonts w:ascii="Calibri" w:eastAsia="Times New Roman" w:hAnsi="Calibri"/>
        </w:rPr>
        <w:t>;</w:t>
      </w:r>
    </w:p>
    <w:p w14:paraId="15CAF6D3" w14:textId="0EFA5ADF" w:rsidR="006E52A2" w:rsidRPr="002F1211" w:rsidRDefault="00E15E41" w:rsidP="006E52A2">
      <w:pPr>
        <w:rPr>
          <w:rFonts w:ascii="Calibri" w:eastAsia="Times New Roman" w:hAnsi="Calibri"/>
        </w:rPr>
      </w:pPr>
      <w:sdt>
        <w:sdtPr>
          <w:rPr>
            <w:rFonts w:ascii="Calibri" w:eastAsia="Times New Roman" w:hAnsi="Calibri"/>
          </w:rPr>
          <w:id w:val="-174333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3F" w:rsidRPr="002F1211">
            <w:rPr>
              <w:rFonts w:ascii="Segoe UI Symbol" w:eastAsia="MS Gothic" w:hAnsi="Segoe UI Symbol" w:cs="Segoe UI Symbol"/>
            </w:rPr>
            <w:t>☐</w:t>
          </w:r>
        </w:sdtContent>
      </w:sdt>
      <w:r w:rsidR="006E52A2" w:rsidRPr="002F1211">
        <w:rPr>
          <w:rFonts w:ascii="Calibri" w:eastAsia="Times New Roman" w:hAnsi="Calibri"/>
        </w:rPr>
        <w:tab/>
      </w:r>
      <w:r w:rsidR="00847FE8" w:rsidRPr="002F1211">
        <w:rPr>
          <w:rFonts w:ascii="Calibri" w:eastAsia="Times New Roman" w:hAnsi="Calibri"/>
        </w:rPr>
        <w:t>Messa a d</w:t>
      </w:r>
      <w:r w:rsidR="006E52A2" w:rsidRPr="002F1211">
        <w:rPr>
          <w:rFonts w:ascii="Calibri" w:eastAsia="Times New Roman" w:hAnsi="Calibri"/>
        </w:rPr>
        <w:t>isposizione di carte prepagate ricaricabili</w:t>
      </w:r>
      <w:r w:rsidR="00847FE8" w:rsidRPr="002F1211">
        <w:rPr>
          <w:rFonts w:ascii="Calibri" w:eastAsia="Times New Roman" w:hAnsi="Calibri"/>
        </w:rPr>
        <w:t>;</w:t>
      </w:r>
    </w:p>
    <w:p w14:paraId="266BCCFA" w14:textId="53439474" w:rsidR="006E52A2" w:rsidRPr="002F1211" w:rsidRDefault="00E15E41" w:rsidP="006E52A2">
      <w:pPr>
        <w:rPr>
          <w:rFonts w:ascii="Calibri" w:eastAsia="Times New Roman" w:hAnsi="Calibri"/>
        </w:rPr>
      </w:pPr>
      <w:sdt>
        <w:sdtPr>
          <w:rPr>
            <w:rFonts w:ascii="Calibri" w:eastAsia="Times New Roman" w:hAnsi="Calibri"/>
          </w:rPr>
          <w:id w:val="-83191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3F" w:rsidRPr="002F1211">
            <w:rPr>
              <w:rFonts w:ascii="Segoe UI Symbol" w:eastAsia="MS Gothic" w:hAnsi="Segoe UI Symbol" w:cs="Segoe UI Symbol"/>
            </w:rPr>
            <w:t>☐</w:t>
          </w:r>
        </w:sdtContent>
      </w:sdt>
      <w:r w:rsidR="006E52A2" w:rsidRPr="002F1211">
        <w:rPr>
          <w:rFonts w:ascii="Calibri" w:eastAsia="Times New Roman" w:hAnsi="Calibri"/>
        </w:rPr>
        <w:tab/>
        <w:t>Servizio di fornitura e gestione dei terminali POS</w:t>
      </w:r>
      <w:r w:rsidR="000F703D" w:rsidRPr="002F1211">
        <w:rPr>
          <w:rFonts w:ascii="Calibri" w:eastAsia="Times New Roman" w:hAnsi="Calibri"/>
        </w:rPr>
        <w:t xml:space="preserve"> (nel limite del numero minimo richiesto);</w:t>
      </w:r>
    </w:p>
    <w:p w14:paraId="66EE73B0" w14:textId="000AD9F9" w:rsidR="006E52A2" w:rsidRPr="002F1211" w:rsidRDefault="00E15E41" w:rsidP="006E52A2">
      <w:pPr>
        <w:rPr>
          <w:rFonts w:ascii="Calibri" w:eastAsia="Times New Roman" w:hAnsi="Calibri"/>
        </w:rPr>
      </w:pPr>
      <w:sdt>
        <w:sdtPr>
          <w:rPr>
            <w:rFonts w:ascii="Calibri" w:eastAsia="Times New Roman" w:hAnsi="Calibri"/>
          </w:rPr>
          <w:id w:val="-116161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3F" w:rsidRPr="002F1211">
            <w:rPr>
              <w:rFonts w:ascii="Segoe UI Symbol" w:eastAsia="MS Gothic" w:hAnsi="Segoe UI Symbol" w:cs="Segoe UI Symbol"/>
            </w:rPr>
            <w:t>☐</w:t>
          </w:r>
        </w:sdtContent>
      </w:sdt>
      <w:r w:rsidR="006E52A2" w:rsidRPr="002F1211">
        <w:rPr>
          <w:rFonts w:ascii="Calibri" w:eastAsia="Times New Roman" w:hAnsi="Calibri"/>
        </w:rPr>
        <w:tab/>
        <w:t>Integrazione con</w:t>
      </w:r>
      <w:r w:rsidR="000F703D" w:rsidRPr="002F1211">
        <w:rPr>
          <w:rFonts w:ascii="Calibri" w:eastAsia="Times New Roman" w:hAnsi="Calibri"/>
        </w:rPr>
        <w:t xml:space="preserve"> il</w:t>
      </w:r>
      <w:r w:rsidR="006E52A2" w:rsidRPr="002F1211">
        <w:rPr>
          <w:rFonts w:ascii="Calibri" w:eastAsia="Times New Roman" w:hAnsi="Calibri"/>
        </w:rPr>
        <w:t xml:space="preserve"> sistema d</w:t>
      </w:r>
      <w:r w:rsidR="000F703D" w:rsidRPr="002F1211">
        <w:rPr>
          <w:rFonts w:ascii="Calibri" w:eastAsia="Times New Roman" w:hAnsi="Calibri"/>
        </w:rPr>
        <w:t>e</w:t>
      </w:r>
      <w:r w:rsidR="006E52A2" w:rsidRPr="002F1211">
        <w:rPr>
          <w:rFonts w:ascii="Calibri" w:eastAsia="Times New Roman" w:hAnsi="Calibri"/>
        </w:rPr>
        <w:t>i pagamenti PagoPA</w:t>
      </w:r>
      <w:r w:rsidR="000F703D" w:rsidRPr="002F1211">
        <w:rPr>
          <w:rFonts w:ascii="Calibri" w:eastAsia="Times New Roman" w:hAnsi="Calibri"/>
        </w:rPr>
        <w:t>;</w:t>
      </w:r>
    </w:p>
    <w:p w14:paraId="6EFE1359" w14:textId="7925E802" w:rsidR="00F72D79" w:rsidRPr="002F1211" w:rsidRDefault="00E15E41" w:rsidP="00F72D79">
      <w:pPr>
        <w:rPr>
          <w:rFonts w:ascii="Calibri" w:eastAsia="Times New Roman" w:hAnsi="Calibri"/>
        </w:rPr>
      </w:pPr>
      <w:sdt>
        <w:sdtPr>
          <w:rPr>
            <w:rFonts w:ascii="Calibri" w:eastAsia="Times New Roman" w:hAnsi="Calibri"/>
          </w:rPr>
          <w:id w:val="161771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D79" w:rsidRPr="002F1211">
            <w:rPr>
              <w:rFonts w:ascii="Segoe UI Symbol" w:eastAsia="MS Gothic" w:hAnsi="Segoe UI Symbol" w:cs="Segoe UI Symbol"/>
            </w:rPr>
            <w:t>☐</w:t>
          </w:r>
        </w:sdtContent>
      </w:sdt>
      <w:r w:rsidR="00F72D79" w:rsidRPr="002F1211">
        <w:rPr>
          <w:rFonts w:ascii="Calibri" w:eastAsia="Times New Roman" w:hAnsi="Calibri"/>
        </w:rPr>
        <w:tab/>
        <w:t xml:space="preserve">Servizio di conservazione </w:t>
      </w:r>
      <w:r w:rsidR="00B73470" w:rsidRPr="002F1211">
        <w:rPr>
          <w:rFonts w:ascii="Calibri" w:eastAsia="Times New Roman" w:hAnsi="Calibri"/>
        </w:rPr>
        <w:t>documentale</w:t>
      </w:r>
      <w:r w:rsidR="000F703D" w:rsidRPr="002F1211">
        <w:rPr>
          <w:rFonts w:ascii="Calibri" w:eastAsia="Times New Roman" w:hAnsi="Calibri"/>
        </w:rPr>
        <w:t xml:space="preserve"> come da normativa;</w:t>
      </w:r>
    </w:p>
    <w:p w14:paraId="43932A11" w14:textId="3E428B90" w:rsidR="006E52A2" w:rsidRPr="002F1211" w:rsidRDefault="00E15E41" w:rsidP="006E52A2">
      <w:pPr>
        <w:rPr>
          <w:rFonts w:ascii="Calibri" w:eastAsia="Times New Roman" w:hAnsi="Calibri"/>
        </w:rPr>
      </w:pPr>
      <w:sdt>
        <w:sdtPr>
          <w:rPr>
            <w:rFonts w:ascii="Calibri" w:eastAsia="Times New Roman" w:hAnsi="Calibri"/>
          </w:rPr>
          <w:id w:val="171068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3F" w:rsidRPr="002F1211">
            <w:rPr>
              <w:rFonts w:ascii="Segoe UI Symbol" w:eastAsia="MS Gothic" w:hAnsi="Segoe UI Symbol" w:cs="Segoe UI Symbol"/>
            </w:rPr>
            <w:t>☐</w:t>
          </w:r>
        </w:sdtContent>
      </w:sdt>
      <w:r w:rsidR="006E52A2" w:rsidRPr="002F1211">
        <w:rPr>
          <w:rFonts w:ascii="Calibri" w:eastAsia="Times New Roman" w:hAnsi="Calibri"/>
        </w:rPr>
        <w:tab/>
        <w:t>Apertura e gestione di conti e sottoconti separati</w:t>
      </w:r>
      <w:r w:rsidR="000F703D" w:rsidRPr="002F1211">
        <w:rPr>
          <w:rFonts w:ascii="Calibri" w:eastAsia="Times New Roman" w:hAnsi="Calibri"/>
        </w:rPr>
        <w:t>;</w:t>
      </w:r>
    </w:p>
    <w:p w14:paraId="7FC19E0C" w14:textId="19F0F073" w:rsidR="006E52A2" w:rsidRPr="002F1211" w:rsidRDefault="00E15E41" w:rsidP="006E52A2">
      <w:pPr>
        <w:rPr>
          <w:rFonts w:ascii="Calibri" w:eastAsia="Times New Roman" w:hAnsi="Calibri"/>
        </w:rPr>
      </w:pPr>
      <w:sdt>
        <w:sdtPr>
          <w:rPr>
            <w:rFonts w:ascii="Calibri" w:eastAsia="Times New Roman" w:hAnsi="Calibri"/>
          </w:rPr>
          <w:id w:val="-173437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3F" w:rsidRPr="002F1211">
            <w:rPr>
              <w:rFonts w:ascii="Segoe UI Symbol" w:eastAsia="MS Gothic" w:hAnsi="Segoe UI Symbol" w:cs="Segoe UI Symbol"/>
            </w:rPr>
            <w:t>☐</w:t>
          </w:r>
        </w:sdtContent>
      </w:sdt>
      <w:r w:rsidR="006E52A2" w:rsidRPr="002F1211">
        <w:rPr>
          <w:rFonts w:ascii="Calibri" w:eastAsia="Times New Roman" w:hAnsi="Calibri"/>
        </w:rPr>
        <w:tab/>
        <w:t>Accensione conti alle casse economali</w:t>
      </w:r>
      <w:r w:rsidR="000F703D" w:rsidRPr="002F1211">
        <w:rPr>
          <w:rFonts w:ascii="Calibri" w:eastAsia="Times New Roman" w:hAnsi="Calibri"/>
        </w:rPr>
        <w:t>;</w:t>
      </w:r>
    </w:p>
    <w:p w14:paraId="373E9BC7" w14:textId="4B453D26" w:rsidR="006E52A2" w:rsidRPr="002F1211" w:rsidRDefault="00E15E41" w:rsidP="006E52A2">
      <w:pPr>
        <w:rPr>
          <w:rFonts w:ascii="Calibri" w:eastAsia="Times New Roman" w:hAnsi="Calibri"/>
        </w:rPr>
      </w:pPr>
      <w:sdt>
        <w:sdtPr>
          <w:rPr>
            <w:rFonts w:ascii="Calibri" w:eastAsia="Times New Roman" w:hAnsi="Calibri"/>
          </w:rPr>
          <w:id w:val="-71557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3F" w:rsidRPr="002F1211">
            <w:rPr>
              <w:rFonts w:ascii="Segoe UI Symbol" w:eastAsia="MS Gothic" w:hAnsi="Segoe UI Symbol" w:cs="Segoe UI Symbol"/>
            </w:rPr>
            <w:t>☐</w:t>
          </w:r>
        </w:sdtContent>
      </w:sdt>
      <w:r w:rsidR="006E52A2" w:rsidRPr="002F1211">
        <w:rPr>
          <w:rFonts w:ascii="Calibri" w:eastAsia="Times New Roman" w:hAnsi="Calibri"/>
        </w:rPr>
        <w:tab/>
        <w:t>Transazioni effettuate tramite POS e carte di credito</w:t>
      </w:r>
      <w:r w:rsidR="000F703D" w:rsidRPr="002F1211">
        <w:rPr>
          <w:rFonts w:ascii="Calibri" w:eastAsia="Times New Roman" w:hAnsi="Calibri"/>
        </w:rPr>
        <w:t>.</w:t>
      </w:r>
    </w:p>
    <w:p w14:paraId="06C20B2F" w14:textId="3436C17F" w:rsidR="00E82525" w:rsidRPr="002F1211" w:rsidRDefault="00E82525" w:rsidP="00507BB4">
      <w:pPr>
        <w:pStyle w:val="Titolo3"/>
        <w:rPr>
          <w:rFonts w:ascii="Calibri" w:eastAsia="Times New Roman" w:hAnsi="Calibri"/>
        </w:rPr>
      </w:pPr>
      <w:bookmarkStart w:id="12" w:name="_Toc109134875"/>
      <w:r w:rsidRPr="002F1211">
        <w:rPr>
          <w:rFonts w:ascii="Calibri" w:eastAsia="Times New Roman" w:hAnsi="Calibri"/>
        </w:rPr>
        <w:t>Approfondimento sui servizi</w:t>
      </w:r>
      <w:bookmarkEnd w:id="12"/>
    </w:p>
    <w:p w14:paraId="0D2CB377" w14:textId="32A2AAD0" w:rsidR="006E52A2" w:rsidRPr="002F1211" w:rsidRDefault="006E52A2" w:rsidP="00E82525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>Rispetto alla precedente lista</w:t>
      </w:r>
      <w:r w:rsidR="001A7375" w:rsidRPr="002F1211">
        <w:rPr>
          <w:rFonts w:ascii="Calibri" w:eastAsia="Times New Roman" w:hAnsi="Calibri"/>
        </w:rPr>
        <w:t xml:space="preserve"> (quesito </w:t>
      </w:r>
      <w:r w:rsidR="001A7375" w:rsidRPr="002F1211">
        <w:rPr>
          <w:rFonts w:ascii="Calibri" w:eastAsia="Times New Roman" w:hAnsi="Calibri"/>
        </w:rPr>
        <w:fldChar w:fldCharType="begin"/>
      </w:r>
      <w:r w:rsidR="001A7375" w:rsidRPr="002F1211">
        <w:rPr>
          <w:rFonts w:ascii="Calibri" w:eastAsia="Times New Roman" w:hAnsi="Calibri"/>
        </w:rPr>
        <w:instrText xml:space="preserve"> REF _Ref108522170 \r \h </w:instrText>
      </w:r>
      <w:r w:rsidR="006C2C52" w:rsidRPr="002F1211">
        <w:rPr>
          <w:rFonts w:ascii="Calibri" w:eastAsia="Times New Roman" w:hAnsi="Calibri"/>
        </w:rPr>
        <w:instrText xml:space="preserve"> \* MERGEFORMAT </w:instrText>
      </w:r>
      <w:r w:rsidR="001A7375" w:rsidRPr="002F1211">
        <w:rPr>
          <w:rFonts w:ascii="Calibri" w:eastAsia="Times New Roman" w:hAnsi="Calibri"/>
        </w:rPr>
      </w:r>
      <w:r w:rsidR="001A7375" w:rsidRPr="002F1211">
        <w:rPr>
          <w:rFonts w:ascii="Calibri" w:eastAsia="Times New Roman" w:hAnsi="Calibri"/>
        </w:rPr>
        <w:fldChar w:fldCharType="separate"/>
      </w:r>
      <w:r w:rsidR="003A0257">
        <w:rPr>
          <w:rFonts w:ascii="Calibri" w:eastAsia="Times New Roman" w:hAnsi="Calibri"/>
        </w:rPr>
        <w:t>5</w:t>
      </w:r>
      <w:r w:rsidR="001A7375" w:rsidRPr="002F1211">
        <w:rPr>
          <w:rFonts w:ascii="Calibri" w:eastAsia="Times New Roman" w:hAnsi="Calibri"/>
        </w:rPr>
        <w:fldChar w:fldCharType="end"/>
      </w:r>
      <w:r w:rsidR="001A7375" w:rsidRPr="002F1211">
        <w:rPr>
          <w:rFonts w:ascii="Calibri" w:eastAsia="Times New Roman" w:hAnsi="Calibri"/>
        </w:rPr>
        <w:t>)</w:t>
      </w:r>
      <w:r w:rsidRPr="002F1211">
        <w:rPr>
          <w:rFonts w:ascii="Calibri" w:eastAsia="Times New Roman" w:hAnsi="Calibri"/>
        </w:rPr>
        <w:t xml:space="preserve">, </w:t>
      </w:r>
      <w:r w:rsidR="00CC535C" w:rsidRPr="002F1211">
        <w:rPr>
          <w:rFonts w:ascii="Calibri" w:eastAsia="Times New Roman" w:hAnsi="Calibri"/>
        </w:rPr>
        <w:t>nel</w:t>
      </w:r>
      <w:r w:rsidRPr="002F1211">
        <w:rPr>
          <w:rFonts w:ascii="Calibri" w:eastAsia="Times New Roman" w:hAnsi="Calibri"/>
        </w:rPr>
        <w:t xml:space="preserve"> caso in cui alcuni servizi non siano inclusi, dettagliare le </w:t>
      </w:r>
      <w:r w:rsidR="00B537D5" w:rsidRPr="002F1211">
        <w:rPr>
          <w:rFonts w:ascii="Calibri" w:eastAsia="Times New Roman" w:hAnsi="Calibri"/>
        </w:rPr>
        <w:t xml:space="preserve">motivazioni che </w:t>
      </w:r>
      <w:r w:rsidR="007E129C" w:rsidRPr="002F1211">
        <w:rPr>
          <w:rFonts w:ascii="Calibri" w:eastAsia="Times New Roman" w:hAnsi="Calibri"/>
        </w:rPr>
        <w:t>disincentivano a candidarsi per offrire il servizio.</w:t>
      </w:r>
    </w:p>
    <w:tbl>
      <w:tblPr>
        <w:tblStyle w:val="Grigliatabella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0"/>
      </w:tblGrid>
      <w:tr w:rsidR="001048AF" w:rsidRPr="002F1211" w14:paraId="5B7183C8" w14:textId="77777777">
        <w:trPr>
          <w:trHeight w:val="745"/>
        </w:trPr>
        <w:tc>
          <w:tcPr>
            <w:tcW w:w="5000" w:type="pct"/>
            <w:shd w:val="clear" w:color="auto" w:fill="F2F2F2" w:themeFill="background1" w:themeFillShade="F2"/>
          </w:tcPr>
          <w:p w14:paraId="391E5361" w14:textId="002BBF45" w:rsidR="001048AF" w:rsidRPr="002F1211" w:rsidRDefault="008C3CD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F1211">
              <w:rPr>
                <w:rFonts w:ascii="Calibri" w:eastAsia="Times New Roman" w:hAnsi="Calibri"/>
              </w:rPr>
              <w:lastRenderedPageBreak/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 w:rsidR="00924CE5">
              <w:rPr>
                <w:rFonts w:ascii="Calibri" w:eastAsia="Times New Roman" w:hAnsi="Calibri"/>
              </w:rPr>
              <w:t> </w:t>
            </w:r>
            <w:r w:rsidR="00924CE5">
              <w:rPr>
                <w:rFonts w:ascii="Calibri" w:eastAsia="Times New Roman" w:hAnsi="Calibri"/>
              </w:rPr>
              <w:t> </w:t>
            </w:r>
            <w:r w:rsidR="00924CE5">
              <w:rPr>
                <w:rFonts w:ascii="Calibri" w:eastAsia="Times New Roman" w:hAnsi="Calibri"/>
              </w:rPr>
              <w:t> </w:t>
            </w:r>
            <w:r w:rsidR="00924CE5">
              <w:rPr>
                <w:rFonts w:ascii="Calibri" w:eastAsia="Times New Roman" w:hAnsi="Calibri"/>
              </w:rPr>
              <w:t> </w:t>
            </w:r>
            <w:r w:rsidR="00924CE5">
              <w:rPr>
                <w:rFonts w:ascii="Calibri" w:eastAsia="Times New Roman" w:hAnsi="Calibri"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</w:tbl>
    <w:p w14:paraId="783014B4" w14:textId="710A26C8" w:rsidR="00F65E94" w:rsidRPr="002F1211" w:rsidRDefault="00F65E94" w:rsidP="00507BB4">
      <w:pPr>
        <w:pStyle w:val="Titolo3"/>
        <w:rPr>
          <w:rFonts w:ascii="Calibri" w:eastAsia="Times New Roman" w:hAnsi="Calibri"/>
        </w:rPr>
      </w:pPr>
      <w:bookmarkStart w:id="13" w:name="_Toc109134876"/>
      <w:r w:rsidRPr="002F1211">
        <w:rPr>
          <w:rFonts w:ascii="Calibri" w:eastAsia="Times New Roman" w:hAnsi="Calibri"/>
        </w:rPr>
        <w:t>Servizi ulteriori</w:t>
      </w:r>
      <w:r w:rsidR="00654A26" w:rsidRPr="002F1211">
        <w:rPr>
          <w:rFonts w:ascii="Calibri" w:eastAsia="Times New Roman" w:hAnsi="Calibri"/>
        </w:rPr>
        <w:t xml:space="preserve"> </w:t>
      </w:r>
      <w:r w:rsidR="00E02B8A" w:rsidRPr="002F1211">
        <w:rPr>
          <w:rFonts w:ascii="Calibri" w:eastAsia="Times New Roman" w:hAnsi="Calibri"/>
        </w:rPr>
        <w:t xml:space="preserve">da includere </w:t>
      </w:r>
      <w:r w:rsidR="00654A26" w:rsidRPr="002F1211">
        <w:rPr>
          <w:rFonts w:ascii="Calibri" w:eastAsia="Times New Roman" w:hAnsi="Calibri"/>
        </w:rPr>
        <w:t xml:space="preserve">nel </w:t>
      </w:r>
      <w:r w:rsidR="00E02B8A" w:rsidRPr="002F1211">
        <w:rPr>
          <w:rFonts w:ascii="Calibri" w:eastAsia="Times New Roman" w:hAnsi="Calibri"/>
        </w:rPr>
        <w:t>canone</w:t>
      </w:r>
      <w:bookmarkEnd w:id="13"/>
    </w:p>
    <w:p w14:paraId="5D82D28C" w14:textId="327BE74E" w:rsidR="001C0EB2" w:rsidRPr="002F1211" w:rsidRDefault="006E52A2" w:rsidP="001C0EB2">
      <w:pPr>
        <w:rPr>
          <w:rFonts w:ascii="Calibri" w:hAnsi="Calibri"/>
        </w:rPr>
      </w:pPr>
      <w:r w:rsidRPr="002F1211">
        <w:rPr>
          <w:rFonts w:ascii="Calibri" w:eastAsia="Times New Roman" w:hAnsi="Calibri"/>
        </w:rPr>
        <w:t xml:space="preserve">Rispetto alla precedente lista </w:t>
      </w:r>
      <w:r w:rsidR="001A7375" w:rsidRPr="002F1211">
        <w:rPr>
          <w:rFonts w:ascii="Calibri" w:eastAsia="Times New Roman" w:hAnsi="Calibri"/>
        </w:rPr>
        <w:t xml:space="preserve">(quesito </w:t>
      </w:r>
      <w:r w:rsidR="001A7375" w:rsidRPr="002F1211">
        <w:rPr>
          <w:rFonts w:ascii="Calibri" w:eastAsia="Times New Roman" w:hAnsi="Calibri"/>
        </w:rPr>
        <w:fldChar w:fldCharType="begin"/>
      </w:r>
      <w:r w:rsidR="001A7375" w:rsidRPr="002F1211">
        <w:rPr>
          <w:rFonts w:ascii="Calibri" w:eastAsia="Times New Roman" w:hAnsi="Calibri"/>
        </w:rPr>
        <w:instrText xml:space="preserve"> REF _Ref108522170 \r \h </w:instrText>
      </w:r>
      <w:r w:rsidR="006C2C52" w:rsidRPr="002F1211">
        <w:rPr>
          <w:rFonts w:ascii="Calibri" w:eastAsia="Times New Roman" w:hAnsi="Calibri"/>
        </w:rPr>
        <w:instrText xml:space="preserve"> \* MERGEFORMAT </w:instrText>
      </w:r>
      <w:r w:rsidR="001A7375" w:rsidRPr="002F1211">
        <w:rPr>
          <w:rFonts w:ascii="Calibri" w:eastAsia="Times New Roman" w:hAnsi="Calibri"/>
        </w:rPr>
      </w:r>
      <w:r w:rsidR="001A7375" w:rsidRPr="002F1211">
        <w:rPr>
          <w:rFonts w:ascii="Calibri" w:eastAsia="Times New Roman" w:hAnsi="Calibri"/>
        </w:rPr>
        <w:fldChar w:fldCharType="separate"/>
      </w:r>
      <w:r w:rsidR="003A0257">
        <w:rPr>
          <w:rFonts w:ascii="Calibri" w:eastAsia="Times New Roman" w:hAnsi="Calibri"/>
        </w:rPr>
        <w:t>5</w:t>
      </w:r>
      <w:r w:rsidR="001A7375" w:rsidRPr="002F1211">
        <w:rPr>
          <w:rFonts w:ascii="Calibri" w:eastAsia="Times New Roman" w:hAnsi="Calibri"/>
        </w:rPr>
        <w:fldChar w:fldCharType="end"/>
      </w:r>
      <w:r w:rsidR="001A7375" w:rsidRPr="002F1211">
        <w:rPr>
          <w:rFonts w:ascii="Calibri" w:eastAsia="Times New Roman" w:hAnsi="Calibri"/>
        </w:rPr>
        <w:t xml:space="preserve">) </w:t>
      </w:r>
      <w:r w:rsidRPr="002F1211">
        <w:rPr>
          <w:rFonts w:ascii="Calibri" w:eastAsia="Times New Roman" w:hAnsi="Calibri"/>
        </w:rPr>
        <w:t xml:space="preserve">quali ulteriori servizi siete in grado di </w:t>
      </w:r>
      <w:r w:rsidR="00B537D5" w:rsidRPr="002F1211">
        <w:rPr>
          <w:rFonts w:ascii="Calibri" w:eastAsia="Times New Roman" w:hAnsi="Calibri"/>
        </w:rPr>
        <w:t>includere</w:t>
      </w:r>
      <w:r w:rsidRPr="002F1211">
        <w:rPr>
          <w:rFonts w:ascii="Calibri" w:eastAsia="Times New Roman" w:hAnsi="Calibri"/>
        </w:rPr>
        <w:t xml:space="preserve"> nel canone di tesoreria? </w:t>
      </w:r>
    </w:p>
    <w:tbl>
      <w:tblPr>
        <w:tblStyle w:val="Grigliatabella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0"/>
      </w:tblGrid>
      <w:tr w:rsidR="001C0EB2" w:rsidRPr="002F1211" w14:paraId="2F4235CE" w14:textId="77777777">
        <w:trPr>
          <w:trHeight w:val="745"/>
        </w:trPr>
        <w:tc>
          <w:tcPr>
            <w:tcW w:w="5000" w:type="pct"/>
            <w:shd w:val="clear" w:color="auto" w:fill="F2F2F2" w:themeFill="background1" w:themeFillShade="F2"/>
          </w:tcPr>
          <w:p w14:paraId="7ED43D57" w14:textId="5A47731B" w:rsidR="001C0EB2" w:rsidRPr="002F1211" w:rsidRDefault="008C3CD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F1211">
              <w:rPr>
                <w:rFonts w:ascii="Calibri" w:eastAsia="Times New Roman" w:hAnsi="Calibri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</w:tbl>
    <w:p w14:paraId="70B1797F" w14:textId="4C951F5C" w:rsidR="00E02B8A" w:rsidRPr="002F1211" w:rsidRDefault="00E02B8A" w:rsidP="00E02B8A">
      <w:pPr>
        <w:pStyle w:val="Titolo3"/>
        <w:rPr>
          <w:rFonts w:ascii="Calibri" w:eastAsia="Times New Roman" w:hAnsi="Calibri"/>
        </w:rPr>
      </w:pPr>
      <w:bookmarkStart w:id="14" w:name="_Toc109134877"/>
      <w:r w:rsidRPr="002F1211">
        <w:rPr>
          <w:rFonts w:ascii="Calibri" w:eastAsia="Times New Roman" w:hAnsi="Calibri"/>
        </w:rPr>
        <w:t>Servizi ulteriori e quotazione</w:t>
      </w:r>
      <w:bookmarkEnd w:id="14"/>
    </w:p>
    <w:p w14:paraId="362E9389" w14:textId="0D61301E" w:rsidR="006E52A2" w:rsidRPr="002F1211" w:rsidRDefault="006E52A2" w:rsidP="00E02B8A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 xml:space="preserve">Rispetto alla precedente lista </w:t>
      </w:r>
      <w:r w:rsidR="00127371" w:rsidRPr="002F1211">
        <w:rPr>
          <w:rFonts w:ascii="Calibri" w:eastAsia="Times New Roman" w:hAnsi="Calibri"/>
        </w:rPr>
        <w:t xml:space="preserve">(quesito </w:t>
      </w:r>
      <w:r w:rsidR="00127371" w:rsidRPr="002F1211">
        <w:rPr>
          <w:rFonts w:ascii="Calibri" w:eastAsia="Times New Roman" w:hAnsi="Calibri"/>
        </w:rPr>
        <w:fldChar w:fldCharType="begin"/>
      </w:r>
      <w:r w:rsidR="00127371" w:rsidRPr="002F1211">
        <w:rPr>
          <w:rFonts w:ascii="Calibri" w:eastAsia="Times New Roman" w:hAnsi="Calibri"/>
        </w:rPr>
        <w:instrText xml:space="preserve"> REF _Ref108522170 \r \h </w:instrText>
      </w:r>
      <w:r w:rsidR="006C2C52" w:rsidRPr="002F1211">
        <w:rPr>
          <w:rFonts w:ascii="Calibri" w:eastAsia="Times New Roman" w:hAnsi="Calibri"/>
        </w:rPr>
        <w:instrText xml:space="preserve"> \* MERGEFORMAT </w:instrText>
      </w:r>
      <w:r w:rsidR="00127371" w:rsidRPr="002F1211">
        <w:rPr>
          <w:rFonts w:ascii="Calibri" w:eastAsia="Times New Roman" w:hAnsi="Calibri"/>
        </w:rPr>
      </w:r>
      <w:r w:rsidR="00127371" w:rsidRPr="002F1211">
        <w:rPr>
          <w:rFonts w:ascii="Calibri" w:eastAsia="Times New Roman" w:hAnsi="Calibri"/>
        </w:rPr>
        <w:fldChar w:fldCharType="separate"/>
      </w:r>
      <w:r w:rsidR="003A0257">
        <w:rPr>
          <w:rFonts w:ascii="Calibri" w:eastAsia="Times New Roman" w:hAnsi="Calibri"/>
        </w:rPr>
        <w:t>5</w:t>
      </w:r>
      <w:r w:rsidR="00127371" w:rsidRPr="002F1211">
        <w:rPr>
          <w:rFonts w:ascii="Calibri" w:eastAsia="Times New Roman" w:hAnsi="Calibri"/>
        </w:rPr>
        <w:fldChar w:fldCharType="end"/>
      </w:r>
      <w:r w:rsidR="00127371" w:rsidRPr="002F1211">
        <w:rPr>
          <w:rFonts w:ascii="Calibri" w:eastAsia="Times New Roman" w:hAnsi="Calibri"/>
        </w:rPr>
        <w:t xml:space="preserve">) </w:t>
      </w:r>
      <w:r w:rsidRPr="002F1211">
        <w:rPr>
          <w:rFonts w:ascii="Calibri" w:eastAsia="Times New Roman" w:hAnsi="Calibri"/>
        </w:rPr>
        <w:t>quali ulteriori servizi siete in grado di offrire</w:t>
      </w:r>
      <w:r w:rsidR="001A7375" w:rsidRPr="002F1211">
        <w:rPr>
          <w:rFonts w:ascii="Calibri" w:eastAsia="Times New Roman" w:hAnsi="Calibri"/>
        </w:rPr>
        <w:t xml:space="preserve"> con quotazione</w:t>
      </w:r>
      <w:r w:rsidRPr="002F1211">
        <w:rPr>
          <w:rFonts w:ascii="Calibri" w:eastAsia="Times New Roman" w:hAnsi="Calibri"/>
        </w:rPr>
        <w:t xml:space="preserve"> </w:t>
      </w:r>
      <w:r w:rsidR="001A7375" w:rsidRPr="002F1211">
        <w:rPr>
          <w:rFonts w:ascii="Calibri" w:eastAsia="Times New Roman" w:hAnsi="Calibri"/>
        </w:rPr>
        <w:t>autonoma</w:t>
      </w:r>
      <w:r w:rsidR="000450B2" w:rsidRPr="002F1211">
        <w:rPr>
          <w:rFonts w:ascii="Calibri" w:eastAsia="Times New Roman" w:hAnsi="Calibri"/>
        </w:rPr>
        <w:t>?</w:t>
      </w:r>
    </w:p>
    <w:tbl>
      <w:tblPr>
        <w:tblStyle w:val="Grigliatabella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0"/>
      </w:tblGrid>
      <w:tr w:rsidR="001C0EB2" w:rsidRPr="002F1211" w14:paraId="5E07ECF0" w14:textId="77777777">
        <w:trPr>
          <w:trHeight w:val="745"/>
        </w:trPr>
        <w:tc>
          <w:tcPr>
            <w:tcW w:w="5000" w:type="pct"/>
            <w:shd w:val="clear" w:color="auto" w:fill="F2F2F2" w:themeFill="background1" w:themeFillShade="F2"/>
          </w:tcPr>
          <w:p w14:paraId="29452E24" w14:textId="0217C5D4" w:rsidR="001C0EB2" w:rsidRPr="002F1211" w:rsidRDefault="008C3CD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F1211">
              <w:rPr>
                <w:rFonts w:ascii="Calibri" w:eastAsia="Times New Roman" w:hAnsi="Calibri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</w:tbl>
    <w:p w14:paraId="3DB3BD0B" w14:textId="6C212402" w:rsidR="00544D71" w:rsidRPr="002F1211" w:rsidRDefault="00544D71" w:rsidP="00544D71">
      <w:pPr>
        <w:pStyle w:val="Titolo3"/>
        <w:rPr>
          <w:rFonts w:ascii="Calibri" w:eastAsia="Times New Roman" w:hAnsi="Calibri"/>
        </w:rPr>
      </w:pPr>
      <w:bookmarkStart w:id="15" w:name="_Toc109134878"/>
      <w:r w:rsidRPr="002F1211">
        <w:rPr>
          <w:rFonts w:ascii="Calibri" w:eastAsia="Times New Roman" w:hAnsi="Calibri"/>
        </w:rPr>
        <w:t>Ostacoli alla partecipazione</w:t>
      </w:r>
      <w:bookmarkEnd w:id="15"/>
    </w:p>
    <w:p w14:paraId="76FFFBA2" w14:textId="53DD3BC8" w:rsidR="006E52A2" w:rsidRPr="002F1211" w:rsidRDefault="006E52A2" w:rsidP="0018443B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>Quali sono</w:t>
      </w:r>
      <w:r w:rsidR="00B537D5" w:rsidRPr="002F1211">
        <w:rPr>
          <w:rFonts w:ascii="Calibri" w:eastAsia="Times New Roman" w:hAnsi="Calibri"/>
        </w:rPr>
        <w:t>,</w:t>
      </w:r>
      <w:r w:rsidRPr="002F1211">
        <w:rPr>
          <w:rFonts w:ascii="Calibri" w:eastAsia="Times New Roman" w:hAnsi="Calibri"/>
        </w:rPr>
        <w:t xml:space="preserve"> in generale</w:t>
      </w:r>
      <w:r w:rsidR="00B537D5" w:rsidRPr="002F1211">
        <w:rPr>
          <w:rFonts w:ascii="Calibri" w:eastAsia="Times New Roman" w:hAnsi="Calibri"/>
        </w:rPr>
        <w:t>,</w:t>
      </w:r>
      <w:r w:rsidRPr="002F1211">
        <w:rPr>
          <w:rFonts w:ascii="Calibri" w:eastAsia="Times New Roman" w:hAnsi="Calibri"/>
        </w:rPr>
        <w:t xml:space="preserve"> </w:t>
      </w:r>
      <w:r w:rsidR="006E1CEA" w:rsidRPr="002F1211">
        <w:rPr>
          <w:rFonts w:ascii="Calibri" w:eastAsia="Times New Roman" w:hAnsi="Calibri"/>
        </w:rPr>
        <w:t xml:space="preserve">le principali criticità </w:t>
      </w:r>
      <w:r w:rsidR="00B537D5" w:rsidRPr="002F1211">
        <w:rPr>
          <w:rFonts w:ascii="Calibri" w:eastAsia="Times New Roman" w:hAnsi="Calibri"/>
        </w:rPr>
        <w:t>emerse rispetto alla</w:t>
      </w:r>
      <w:r w:rsidRPr="002F1211">
        <w:rPr>
          <w:rFonts w:ascii="Calibri" w:eastAsia="Times New Roman" w:hAnsi="Calibri"/>
        </w:rPr>
        <w:t xml:space="preserve"> partecipazione a gare per la </w:t>
      </w:r>
      <w:r w:rsidR="00B537D5" w:rsidRPr="002F1211">
        <w:rPr>
          <w:rFonts w:ascii="Calibri" w:eastAsia="Times New Roman" w:hAnsi="Calibri"/>
        </w:rPr>
        <w:t xml:space="preserve">Pubblica Amministrazione </w:t>
      </w:r>
      <w:r w:rsidR="000450B2" w:rsidRPr="002F1211">
        <w:rPr>
          <w:rFonts w:ascii="Calibri" w:eastAsia="Times New Roman" w:hAnsi="Calibri"/>
        </w:rPr>
        <w:t>e</w:t>
      </w:r>
      <w:r w:rsidR="002F4946" w:rsidRPr="002F1211">
        <w:rPr>
          <w:rFonts w:ascii="Calibri" w:eastAsia="Times New Roman" w:hAnsi="Calibri"/>
        </w:rPr>
        <w:t xml:space="preserve">, specificatamente, </w:t>
      </w:r>
      <w:r w:rsidR="00B537D5" w:rsidRPr="002F1211">
        <w:rPr>
          <w:rFonts w:ascii="Calibri" w:eastAsia="Times New Roman" w:hAnsi="Calibri"/>
        </w:rPr>
        <w:t>con riguardo a</w:t>
      </w:r>
      <w:r w:rsidR="002F4946" w:rsidRPr="002F1211">
        <w:rPr>
          <w:rFonts w:ascii="Calibri" w:eastAsia="Times New Roman" w:hAnsi="Calibri"/>
        </w:rPr>
        <w:t xml:space="preserve">i servizi di </w:t>
      </w:r>
      <w:r w:rsidR="00B537D5" w:rsidRPr="002F1211">
        <w:rPr>
          <w:rFonts w:ascii="Calibri" w:eastAsia="Times New Roman" w:hAnsi="Calibri"/>
        </w:rPr>
        <w:t>tesoreria/</w:t>
      </w:r>
      <w:r w:rsidR="002F4946" w:rsidRPr="002F1211">
        <w:rPr>
          <w:rFonts w:ascii="Calibri" w:eastAsia="Times New Roman" w:hAnsi="Calibri"/>
        </w:rPr>
        <w:t>cassa</w:t>
      </w:r>
      <w:r w:rsidRPr="002F1211">
        <w:rPr>
          <w:rFonts w:ascii="Calibri" w:eastAsia="Times New Roman" w:hAnsi="Calibri"/>
        </w:rPr>
        <w:t>?</w:t>
      </w:r>
    </w:p>
    <w:tbl>
      <w:tblPr>
        <w:tblStyle w:val="Grigliatabella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0"/>
      </w:tblGrid>
      <w:tr w:rsidR="001C0EB2" w:rsidRPr="002F1211" w14:paraId="23338A68" w14:textId="77777777">
        <w:trPr>
          <w:trHeight w:val="745"/>
        </w:trPr>
        <w:tc>
          <w:tcPr>
            <w:tcW w:w="5000" w:type="pct"/>
            <w:shd w:val="clear" w:color="auto" w:fill="F2F2F2" w:themeFill="background1" w:themeFillShade="F2"/>
          </w:tcPr>
          <w:p w14:paraId="5ED81892" w14:textId="650D0285" w:rsidR="001C0EB2" w:rsidRPr="002F1211" w:rsidRDefault="008C3CD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F1211">
              <w:rPr>
                <w:rFonts w:ascii="Calibri" w:eastAsia="Times New Roman" w:hAnsi="Calibri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</w:tbl>
    <w:p w14:paraId="1434970F" w14:textId="645C97E5" w:rsidR="0018443B" w:rsidRPr="002F1211" w:rsidRDefault="0018443B" w:rsidP="001700D7">
      <w:pPr>
        <w:pStyle w:val="Titolo3"/>
        <w:rPr>
          <w:rFonts w:ascii="Calibri" w:eastAsia="Times New Roman" w:hAnsi="Calibri"/>
        </w:rPr>
      </w:pPr>
      <w:bookmarkStart w:id="16" w:name="_Toc109134879"/>
      <w:r w:rsidRPr="002F1211">
        <w:rPr>
          <w:rFonts w:ascii="Calibri" w:eastAsia="Times New Roman" w:hAnsi="Calibri"/>
        </w:rPr>
        <w:t>Recente partecipazione a gare</w:t>
      </w:r>
      <w:bookmarkEnd w:id="16"/>
    </w:p>
    <w:p w14:paraId="2E1E53D3" w14:textId="0A670B9F" w:rsidR="006E52A2" w:rsidRPr="002F1211" w:rsidRDefault="0025328A" w:rsidP="0018443B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 xml:space="preserve">Recentemente avete </w:t>
      </w:r>
      <w:r w:rsidR="006E52A2" w:rsidRPr="002F1211">
        <w:rPr>
          <w:rFonts w:ascii="Calibri" w:eastAsia="Times New Roman" w:hAnsi="Calibri"/>
        </w:rPr>
        <w:t>partecipato a gare analoghe a quella oggetto</w:t>
      </w:r>
      <w:r w:rsidRPr="002F1211">
        <w:rPr>
          <w:rFonts w:ascii="Calibri" w:eastAsia="Times New Roman" w:hAnsi="Calibri"/>
        </w:rPr>
        <w:t xml:space="preserve"> del presente questionario</w:t>
      </w:r>
      <w:r w:rsidR="006E52A2" w:rsidRPr="002F1211">
        <w:rPr>
          <w:rFonts w:ascii="Calibri" w:eastAsia="Times New Roman" w:hAnsi="Calibri"/>
        </w:rPr>
        <w:t>?</w:t>
      </w:r>
    </w:p>
    <w:p w14:paraId="5C829A65" w14:textId="0247CCDC" w:rsidR="006E52A2" w:rsidRPr="002F1211" w:rsidRDefault="00E15E41" w:rsidP="006E52A2">
      <w:pPr>
        <w:rPr>
          <w:rFonts w:ascii="Calibri" w:eastAsia="Times New Roman" w:hAnsi="Calibri"/>
        </w:rPr>
      </w:pPr>
      <w:sdt>
        <w:sdtPr>
          <w:rPr>
            <w:rFonts w:ascii="Calibri" w:eastAsia="Times New Roman" w:hAnsi="Calibri"/>
          </w:rPr>
          <w:id w:val="89424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3F" w:rsidRPr="002F1211">
            <w:rPr>
              <w:rFonts w:ascii="Segoe UI Symbol" w:eastAsia="MS Gothic" w:hAnsi="Segoe UI Symbol" w:cs="Segoe UI Symbol"/>
            </w:rPr>
            <w:t>☐</w:t>
          </w:r>
        </w:sdtContent>
      </w:sdt>
      <w:r w:rsidR="006E52A2" w:rsidRPr="002F1211">
        <w:rPr>
          <w:rFonts w:ascii="Calibri" w:eastAsia="Times New Roman" w:hAnsi="Calibri"/>
        </w:rPr>
        <w:tab/>
        <w:t>No</w:t>
      </w:r>
    </w:p>
    <w:p w14:paraId="1969FF3E" w14:textId="0E077A40" w:rsidR="006E52A2" w:rsidRPr="002F1211" w:rsidRDefault="00E15E41" w:rsidP="006E52A2">
      <w:pPr>
        <w:rPr>
          <w:rFonts w:ascii="Calibri" w:eastAsia="Times New Roman" w:hAnsi="Calibri"/>
        </w:rPr>
      </w:pPr>
      <w:sdt>
        <w:sdtPr>
          <w:rPr>
            <w:rFonts w:ascii="Calibri" w:eastAsia="Times New Roman" w:hAnsi="Calibri"/>
          </w:rPr>
          <w:id w:val="50593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3F" w:rsidRPr="002F1211">
            <w:rPr>
              <w:rFonts w:ascii="Segoe UI Symbol" w:eastAsia="MS Gothic" w:hAnsi="Segoe UI Symbol" w:cs="Segoe UI Symbol"/>
            </w:rPr>
            <w:t>☐</w:t>
          </w:r>
        </w:sdtContent>
      </w:sdt>
      <w:r w:rsidR="006E52A2" w:rsidRPr="002F1211">
        <w:rPr>
          <w:rFonts w:ascii="Calibri" w:eastAsia="Times New Roman" w:hAnsi="Calibri"/>
        </w:rPr>
        <w:tab/>
        <w:t xml:space="preserve">Si (Indicare quali) </w:t>
      </w:r>
      <w:r w:rsidR="000522AB" w:rsidRPr="000522AB">
        <w:rPr>
          <w:rFonts w:ascii="Calibri" w:eastAsia="Times New Roman" w:hAnsi="Calibri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522AB" w:rsidRPr="000522AB">
        <w:rPr>
          <w:rFonts w:ascii="Calibri" w:eastAsia="Times New Roman" w:hAnsi="Calibri"/>
          <w:u w:val="single"/>
        </w:rPr>
        <w:instrText xml:space="preserve"> FORMTEXT </w:instrText>
      </w:r>
      <w:r w:rsidR="000522AB" w:rsidRPr="000522AB">
        <w:rPr>
          <w:rFonts w:ascii="Calibri" w:eastAsia="Times New Roman" w:hAnsi="Calibri"/>
          <w:u w:val="single"/>
        </w:rPr>
      </w:r>
      <w:r w:rsidR="000522AB" w:rsidRPr="000522AB">
        <w:rPr>
          <w:rFonts w:ascii="Calibri" w:eastAsia="Times New Roman" w:hAnsi="Calibri"/>
          <w:u w:val="single"/>
        </w:rPr>
        <w:fldChar w:fldCharType="separate"/>
      </w:r>
      <w:r w:rsidR="000522AB" w:rsidRPr="000522AB">
        <w:rPr>
          <w:rFonts w:ascii="Calibri" w:eastAsia="Times New Roman" w:hAnsi="Calibri"/>
          <w:u w:val="single"/>
        </w:rPr>
        <w:fldChar w:fldCharType="end"/>
      </w:r>
      <w:r w:rsidR="000522AB" w:rsidRPr="000522AB">
        <w:rPr>
          <w:rFonts w:ascii="Calibri" w:eastAsia="Times New Roman" w:hAnsi="Calibri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522AB" w:rsidRPr="000522AB">
        <w:rPr>
          <w:rFonts w:ascii="Calibri" w:eastAsia="Times New Roman" w:hAnsi="Calibri"/>
          <w:u w:val="single"/>
        </w:rPr>
        <w:instrText xml:space="preserve"> FORMTEXT </w:instrText>
      </w:r>
      <w:r w:rsidR="000522AB" w:rsidRPr="000522AB">
        <w:rPr>
          <w:rFonts w:ascii="Calibri" w:eastAsia="Times New Roman" w:hAnsi="Calibri"/>
          <w:u w:val="single"/>
        </w:rPr>
      </w:r>
      <w:r w:rsidR="000522AB" w:rsidRPr="000522AB">
        <w:rPr>
          <w:rFonts w:ascii="Calibri" w:eastAsia="Times New Roman" w:hAnsi="Calibri"/>
          <w:u w:val="single"/>
        </w:rPr>
        <w:fldChar w:fldCharType="separate"/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noProof/>
          <w:u w:val="single"/>
        </w:rPr>
        <w:t> </w:t>
      </w:r>
      <w:r w:rsidR="000522AB" w:rsidRPr="000522AB">
        <w:rPr>
          <w:rFonts w:ascii="Calibri" w:eastAsia="Times New Roman" w:hAnsi="Calibri"/>
          <w:u w:val="single"/>
        </w:rPr>
        <w:fldChar w:fldCharType="end"/>
      </w:r>
    </w:p>
    <w:p w14:paraId="5E4E59D6" w14:textId="7D45FAAA" w:rsidR="00020D55" w:rsidRPr="002F1211" w:rsidRDefault="00020D55" w:rsidP="001700D7">
      <w:pPr>
        <w:pStyle w:val="Titolo3"/>
        <w:rPr>
          <w:rFonts w:ascii="Calibri" w:eastAsia="Times New Roman" w:hAnsi="Calibri"/>
        </w:rPr>
      </w:pPr>
      <w:bookmarkStart w:id="17" w:name="_Toc109134880"/>
      <w:r w:rsidRPr="002F1211">
        <w:rPr>
          <w:rFonts w:ascii="Calibri" w:eastAsia="Times New Roman" w:hAnsi="Calibri"/>
        </w:rPr>
        <w:t>Esperienza di gare</w:t>
      </w:r>
      <w:bookmarkEnd w:id="17"/>
    </w:p>
    <w:p w14:paraId="2DE97B46" w14:textId="28EB19ED" w:rsidR="006E52A2" w:rsidRPr="002F1211" w:rsidRDefault="006E52A2" w:rsidP="00020D55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>Indicare eventuali elementi di criticità da Voi rilevati nelle procedure di gara a cui avete partecipato e specificare le modalità attraverso le quali potrebbero essere superate.</w:t>
      </w:r>
    </w:p>
    <w:tbl>
      <w:tblPr>
        <w:tblStyle w:val="Grigliatabella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0"/>
      </w:tblGrid>
      <w:tr w:rsidR="001023B9" w:rsidRPr="002F1211" w14:paraId="10D8AA4D" w14:textId="77777777">
        <w:trPr>
          <w:trHeight w:val="745"/>
        </w:trPr>
        <w:tc>
          <w:tcPr>
            <w:tcW w:w="5000" w:type="pct"/>
            <w:shd w:val="clear" w:color="auto" w:fill="F2F2F2" w:themeFill="background1" w:themeFillShade="F2"/>
          </w:tcPr>
          <w:p w14:paraId="75066189" w14:textId="3F26A47A" w:rsidR="001023B9" w:rsidRPr="002F1211" w:rsidRDefault="008C3CD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F1211">
              <w:rPr>
                <w:rFonts w:ascii="Calibri" w:eastAsia="Times New Roman" w:hAnsi="Calibri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</w:tbl>
    <w:p w14:paraId="361D1139" w14:textId="2917520F" w:rsidR="00020D55" w:rsidRPr="002F1211" w:rsidRDefault="00020D55" w:rsidP="001023B9">
      <w:pPr>
        <w:pStyle w:val="Titolo3"/>
        <w:rPr>
          <w:rFonts w:ascii="Calibri" w:eastAsia="Times New Roman" w:hAnsi="Calibri"/>
        </w:rPr>
      </w:pPr>
      <w:bookmarkStart w:id="18" w:name="_Toc109134881"/>
      <w:r w:rsidRPr="002F1211">
        <w:rPr>
          <w:rFonts w:ascii="Calibri" w:eastAsia="Times New Roman" w:hAnsi="Calibri"/>
        </w:rPr>
        <w:t>Interesse alla partecipazione</w:t>
      </w:r>
      <w:bookmarkEnd w:id="18"/>
    </w:p>
    <w:p w14:paraId="691DF132" w14:textId="6E4B95EF" w:rsidR="006E52A2" w:rsidRPr="002F1211" w:rsidRDefault="006E52A2" w:rsidP="00020D55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lastRenderedPageBreak/>
        <w:t xml:space="preserve">Siete interessati a partecipare alla gara in oggetto? Quali sono le principali motivazioni per un eventuale </w:t>
      </w:r>
      <w:r w:rsidR="0025328A" w:rsidRPr="002F1211">
        <w:rPr>
          <w:rFonts w:ascii="Calibri" w:eastAsia="Times New Roman" w:hAnsi="Calibri"/>
        </w:rPr>
        <w:t>scarso</w:t>
      </w:r>
      <w:r w:rsidRPr="002F1211">
        <w:rPr>
          <w:rFonts w:ascii="Calibri" w:eastAsia="Times New Roman" w:hAnsi="Calibri"/>
        </w:rPr>
        <w:t xml:space="preserve"> interesse?</w:t>
      </w:r>
    </w:p>
    <w:tbl>
      <w:tblPr>
        <w:tblStyle w:val="Grigliatabella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0"/>
      </w:tblGrid>
      <w:tr w:rsidR="005F3AC6" w:rsidRPr="002F1211" w14:paraId="2EA47181" w14:textId="77777777">
        <w:trPr>
          <w:trHeight w:val="745"/>
        </w:trPr>
        <w:tc>
          <w:tcPr>
            <w:tcW w:w="5000" w:type="pct"/>
            <w:shd w:val="clear" w:color="auto" w:fill="F2F2F2" w:themeFill="background1" w:themeFillShade="F2"/>
          </w:tcPr>
          <w:p w14:paraId="7A692459" w14:textId="4880A5FA" w:rsidR="005F3AC6" w:rsidRPr="002F1211" w:rsidRDefault="008C3CD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F1211">
              <w:rPr>
                <w:rFonts w:ascii="Calibri" w:eastAsia="Times New Roman" w:hAnsi="Calibri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</w:tbl>
    <w:p w14:paraId="50FF7B1A" w14:textId="0BC75659" w:rsidR="00020D55" w:rsidRPr="002F1211" w:rsidRDefault="00020D55" w:rsidP="001700D7">
      <w:pPr>
        <w:pStyle w:val="Titolo3"/>
        <w:rPr>
          <w:rFonts w:ascii="Calibri" w:eastAsia="Times New Roman" w:hAnsi="Calibri"/>
        </w:rPr>
      </w:pPr>
      <w:bookmarkStart w:id="19" w:name="_Toc109134882"/>
      <w:r w:rsidRPr="002F1211">
        <w:rPr>
          <w:rFonts w:ascii="Calibri" w:eastAsia="Times New Roman" w:hAnsi="Calibri"/>
        </w:rPr>
        <w:t>Clientela attuale</w:t>
      </w:r>
      <w:bookmarkEnd w:id="19"/>
    </w:p>
    <w:p w14:paraId="6FB95546" w14:textId="66911C7C" w:rsidR="006E52A2" w:rsidRPr="002F1211" w:rsidRDefault="006E52A2" w:rsidP="00020D55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 xml:space="preserve">Se siete già stati fornitori </w:t>
      </w:r>
      <w:r w:rsidR="00193A0F" w:rsidRPr="002F1211">
        <w:rPr>
          <w:rFonts w:ascii="Calibri" w:eastAsia="Times New Roman" w:hAnsi="Calibri"/>
        </w:rPr>
        <w:t>di Centrali pagamento/Soggetti aggregatori</w:t>
      </w:r>
      <w:r w:rsidR="00F82BEB" w:rsidRPr="002F1211">
        <w:rPr>
          <w:rFonts w:ascii="Calibri" w:eastAsia="Times New Roman" w:hAnsi="Calibri"/>
        </w:rPr>
        <w:t xml:space="preserve"> </w:t>
      </w:r>
      <w:r w:rsidR="007641F0" w:rsidRPr="002F1211">
        <w:rPr>
          <w:rFonts w:ascii="Calibri" w:eastAsia="Times New Roman" w:hAnsi="Calibri"/>
        </w:rPr>
        <w:t xml:space="preserve">e/o </w:t>
      </w:r>
      <w:r w:rsidRPr="002F1211">
        <w:rPr>
          <w:rFonts w:ascii="Calibri" w:eastAsia="Times New Roman" w:hAnsi="Calibri"/>
        </w:rPr>
        <w:t xml:space="preserve">delle Amministrazioni aventi sede nel territorio della Regione </w:t>
      </w:r>
      <w:r w:rsidR="00B00364" w:rsidRPr="002F1211">
        <w:rPr>
          <w:rFonts w:ascii="Calibri" w:eastAsia="Times New Roman" w:hAnsi="Calibri"/>
        </w:rPr>
        <w:t>Campania</w:t>
      </w:r>
      <w:r w:rsidRPr="002F1211">
        <w:rPr>
          <w:rFonts w:ascii="Calibri" w:eastAsia="Times New Roman" w:hAnsi="Calibri"/>
        </w:rPr>
        <w:t>, quali sono stat</w:t>
      </w:r>
      <w:r w:rsidR="0025328A" w:rsidRPr="002F1211">
        <w:rPr>
          <w:rFonts w:ascii="Calibri" w:eastAsia="Times New Roman" w:hAnsi="Calibri"/>
        </w:rPr>
        <w:t xml:space="preserve">e le </w:t>
      </w:r>
      <w:r w:rsidRPr="002F1211">
        <w:rPr>
          <w:rFonts w:ascii="Calibri" w:eastAsia="Times New Roman" w:hAnsi="Calibri"/>
        </w:rPr>
        <w:t xml:space="preserve">principali </w:t>
      </w:r>
      <w:r w:rsidR="0025328A" w:rsidRPr="002F1211">
        <w:rPr>
          <w:rFonts w:ascii="Calibri" w:eastAsia="Times New Roman" w:hAnsi="Calibri"/>
        </w:rPr>
        <w:t>criticità emerse nel</w:t>
      </w:r>
      <w:r w:rsidRPr="002F1211">
        <w:rPr>
          <w:rFonts w:ascii="Calibri" w:eastAsia="Times New Roman" w:hAnsi="Calibri"/>
        </w:rPr>
        <w:t>l</w:t>
      </w:r>
      <w:r w:rsidR="00695C92" w:rsidRPr="002F1211">
        <w:rPr>
          <w:rFonts w:ascii="Calibri" w:eastAsia="Times New Roman" w:hAnsi="Calibri"/>
        </w:rPr>
        <w:t>’</w:t>
      </w:r>
      <w:r w:rsidRPr="002F1211">
        <w:rPr>
          <w:rFonts w:ascii="Calibri" w:eastAsia="Times New Roman" w:hAnsi="Calibri"/>
        </w:rPr>
        <w:t xml:space="preserve">erogazione della fornitura e </w:t>
      </w:r>
      <w:r w:rsidR="0025328A" w:rsidRPr="002F1211">
        <w:rPr>
          <w:rFonts w:ascii="Calibri" w:eastAsia="Times New Roman" w:hAnsi="Calibri"/>
        </w:rPr>
        <w:t>quali</w:t>
      </w:r>
      <w:r w:rsidRPr="002F1211">
        <w:rPr>
          <w:rFonts w:ascii="Calibri" w:eastAsia="Times New Roman" w:hAnsi="Calibri"/>
        </w:rPr>
        <w:t xml:space="preserve"> strumenti proponete per </w:t>
      </w:r>
      <w:r w:rsidR="0025328A" w:rsidRPr="002F1211">
        <w:rPr>
          <w:rFonts w:ascii="Calibri" w:eastAsia="Times New Roman" w:hAnsi="Calibri"/>
        </w:rPr>
        <w:t>superarle</w:t>
      </w:r>
      <w:r w:rsidRPr="002F1211">
        <w:rPr>
          <w:rFonts w:ascii="Calibri" w:eastAsia="Times New Roman" w:hAnsi="Calibri"/>
        </w:rPr>
        <w:t>?</w:t>
      </w:r>
    </w:p>
    <w:tbl>
      <w:tblPr>
        <w:tblStyle w:val="Grigliatabella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0"/>
      </w:tblGrid>
      <w:tr w:rsidR="005F3AC6" w:rsidRPr="002F1211" w14:paraId="12C02E66" w14:textId="77777777">
        <w:trPr>
          <w:trHeight w:val="745"/>
        </w:trPr>
        <w:tc>
          <w:tcPr>
            <w:tcW w:w="5000" w:type="pct"/>
            <w:shd w:val="clear" w:color="auto" w:fill="F2F2F2" w:themeFill="background1" w:themeFillShade="F2"/>
          </w:tcPr>
          <w:p w14:paraId="25A053EB" w14:textId="0A6C3081" w:rsidR="005F3AC6" w:rsidRPr="002F1211" w:rsidRDefault="008C3CD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F1211">
              <w:rPr>
                <w:rFonts w:ascii="Calibri" w:eastAsia="Times New Roman" w:hAnsi="Calibri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</w:tbl>
    <w:p w14:paraId="286FB0CE" w14:textId="7C4D13A6" w:rsidR="00020D55" w:rsidRPr="002F1211" w:rsidRDefault="00020D55" w:rsidP="005F3AC6">
      <w:pPr>
        <w:pStyle w:val="Titolo3"/>
        <w:rPr>
          <w:rFonts w:ascii="Calibri" w:eastAsia="Times New Roman" w:hAnsi="Calibri"/>
        </w:rPr>
      </w:pPr>
      <w:bookmarkStart w:id="20" w:name="_Toc109134883"/>
      <w:r w:rsidRPr="002F1211">
        <w:rPr>
          <w:rFonts w:ascii="Calibri" w:eastAsia="Times New Roman" w:hAnsi="Calibri"/>
        </w:rPr>
        <w:t>Profili contrattuali</w:t>
      </w:r>
      <w:bookmarkEnd w:id="20"/>
    </w:p>
    <w:p w14:paraId="1164378C" w14:textId="238E2B26" w:rsidR="006E52A2" w:rsidRPr="002F1211" w:rsidRDefault="006E52A2" w:rsidP="00020D55">
      <w:pPr>
        <w:rPr>
          <w:rFonts w:ascii="Calibri" w:eastAsia="Times New Roman" w:hAnsi="Calibri"/>
        </w:rPr>
      </w:pPr>
      <w:r w:rsidRPr="002F1211">
        <w:rPr>
          <w:rFonts w:ascii="Calibri" w:eastAsia="Times New Roman" w:hAnsi="Calibri"/>
        </w:rPr>
        <w:t>Quali sono</w:t>
      </w:r>
      <w:r w:rsidR="0025328A" w:rsidRPr="002F1211">
        <w:rPr>
          <w:rFonts w:ascii="Calibri" w:eastAsia="Times New Roman" w:hAnsi="Calibri"/>
        </w:rPr>
        <w:t>,</w:t>
      </w:r>
      <w:r w:rsidRPr="002F1211">
        <w:rPr>
          <w:rFonts w:ascii="Calibri" w:eastAsia="Times New Roman" w:hAnsi="Calibri"/>
        </w:rPr>
        <w:t xml:space="preserve"> a Vostro giudizio</w:t>
      </w:r>
      <w:r w:rsidR="0025328A" w:rsidRPr="002F1211">
        <w:rPr>
          <w:rFonts w:ascii="Calibri" w:eastAsia="Times New Roman" w:hAnsi="Calibri"/>
        </w:rPr>
        <w:t>,</w:t>
      </w:r>
      <w:r w:rsidRPr="002F1211">
        <w:rPr>
          <w:rFonts w:ascii="Calibri" w:eastAsia="Times New Roman" w:hAnsi="Calibri"/>
        </w:rPr>
        <w:t xml:space="preserve"> gli aspetti e le caratteristiche della struttura contrattuale che possono </w:t>
      </w:r>
      <w:r w:rsidR="0025328A" w:rsidRPr="002F1211">
        <w:rPr>
          <w:rFonts w:ascii="Calibri" w:eastAsia="Times New Roman" w:hAnsi="Calibri"/>
        </w:rPr>
        <w:t>incidere sul</w:t>
      </w:r>
      <w:r w:rsidRPr="002F1211">
        <w:rPr>
          <w:rFonts w:ascii="Calibri" w:eastAsia="Times New Roman" w:hAnsi="Calibri"/>
        </w:rPr>
        <w:t xml:space="preserve"> buon andamento dell</w:t>
      </w:r>
      <w:r w:rsidR="00695C92" w:rsidRPr="002F1211">
        <w:rPr>
          <w:rFonts w:ascii="Calibri" w:eastAsia="Times New Roman" w:hAnsi="Calibri"/>
        </w:rPr>
        <w:t>’</w:t>
      </w:r>
      <w:r w:rsidRPr="002F1211">
        <w:rPr>
          <w:rFonts w:ascii="Calibri" w:eastAsia="Times New Roman" w:hAnsi="Calibri"/>
        </w:rPr>
        <w:t>erogazione del servizio in oggetto?</w:t>
      </w:r>
    </w:p>
    <w:tbl>
      <w:tblPr>
        <w:tblStyle w:val="Grigliatabella"/>
        <w:tblW w:w="5003" w:type="pct"/>
        <w:tblInd w:w="-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019"/>
        <w:gridCol w:w="3022"/>
        <w:gridCol w:w="3024"/>
      </w:tblGrid>
      <w:tr w:rsidR="005F3AC6" w:rsidRPr="002F1211" w14:paraId="754CB1B0" w14:textId="77777777" w:rsidTr="00A565F7">
        <w:trPr>
          <w:trHeight w:val="745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D843E09" w14:textId="738D7FAE" w:rsidR="005F3AC6" w:rsidRPr="002F1211" w:rsidRDefault="008C3CD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F1211">
              <w:rPr>
                <w:rFonts w:ascii="Calibri" w:eastAsia="Times New Roman" w:hAnsi="Calibri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1211">
              <w:rPr>
                <w:rFonts w:ascii="Calibri" w:eastAsia="Times New Roman" w:hAnsi="Calibri"/>
              </w:rPr>
              <w:instrText xml:space="preserve"> FORMTEXT </w:instrText>
            </w:r>
            <w:r w:rsidRPr="002F1211">
              <w:rPr>
                <w:rFonts w:ascii="Calibri" w:eastAsia="Times New Roman" w:hAnsi="Calibri"/>
              </w:rPr>
            </w:r>
            <w:r w:rsidRPr="002F1211">
              <w:rPr>
                <w:rFonts w:ascii="Calibri" w:eastAsia="Times New Roman" w:hAnsi="Calibri"/>
              </w:rPr>
              <w:fldChar w:fldCharType="separate"/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 w:rsidRPr="002F1211">
              <w:rPr>
                <w:rFonts w:ascii="Calibri" w:eastAsia="Times New Roman" w:hAnsi="Calibri"/>
              </w:rPr>
              <w:fldChar w:fldCharType="end"/>
            </w:r>
          </w:p>
        </w:tc>
      </w:tr>
      <w:tr w:rsidR="00A45C77" w:rsidRPr="002F1211" w14:paraId="0C3122DF" w14:textId="77777777" w:rsidTr="00A56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6" w:type="pct"/>
          </w:tcPr>
          <w:p w14:paraId="72FF0447" w14:textId="0326C090" w:rsidR="00A45C77" w:rsidRPr="002F1211" w:rsidRDefault="00A45C77" w:rsidP="00CE441F">
            <w:pPr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2F1211">
              <w:rPr>
                <w:rFonts w:ascii="Calibri" w:eastAsia="Times New Roman" w:hAnsi="Calibri"/>
                <w:sz w:val="22"/>
                <w:szCs w:val="22"/>
              </w:rPr>
              <w:t>Luogo, data</w:t>
            </w:r>
          </w:p>
        </w:tc>
        <w:tc>
          <w:tcPr>
            <w:tcW w:w="1667" w:type="pct"/>
          </w:tcPr>
          <w:p w14:paraId="3C541D8A" w14:textId="77777777" w:rsidR="00A45C77" w:rsidRPr="002F1211" w:rsidRDefault="00A45C77">
            <w:pPr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50CDC8E" w14:textId="0376B2C0" w:rsidR="00A45C77" w:rsidRPr="002F1211" w:rsidRDefault="00A45C77" w:rsidP="00CE441F">
            <w:pPr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2F1211">
              <w:rPr>
                <w:rFonts w:ascii="Calibri" w:hAnsi="Calibri"/>
                <w:sz w:val="22"/>
                <w:szCs w:val="22"/>
              </w:rPr>
              <w:t>Firma digitale</w:t>
            </w:r>
          </w:p>
          <w:p w14:paraId="7BB42159" w14:textId="26544F27" w:rsidR="00C325AC" w:rsidRPr="002F1211" w:rsidRDefault="00C325AC" w:rsidP="00CE441F">
            <w:pPr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2F1211">
              <w:rPr>
                <w:rFonts w:ascii="Calibri" w:hAnsi="Calibri"/>
                <w:sz w:val="22"/>
                <w:szCs w:val="22"/>
              </w:rPr>
              <w:t>(nel caso di firma autografa allegare documento di identità)</w:t>
            </w:r>
          </w:p>
          <w:p w14:paraId="01FE19D1" w14:textId="6B6C70BD" w:rsidR="00A45C77" w:rsidRPr="002F1211" w:rsidRDefault="00A45C77" w:rsidP="00CE441F">
            <w:pPr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2F1211">
              <w:rPr>
                <w:rFonts w:ascii="Calibri" w:hAnsi="Calibri"/>
                <w:sz w:val="22"/>
                <w:szCs w:val="22"/>
              </w:rPr>
              <w:t>Operatore Economico</w:t>
            </w:r>
          </w:p>
        </w:tc>
      </w:tr>
      <w:tr w:rsidR="00A565F7" w:rsidRPr="002F1211" w14:paraId="581AAE2C" w14:textId="77777777" w:rsidTr="00A56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6" w:type="pct"/>
          </w:tcPr>
          <w:p w14:paraId="71099CEE" w14:textId="77777777" w:rsidR="00A565F7" w:rsidRPr="002F1211" w:rsidRDefault="00A565F7" w:rsidP="00A565F7">
            <w:pPr>
              <w:spacing w:line="240" w:lineRule="auto"/>
              <w:ind w:firstLine="0"/>
              <w:rPr>
                <w:rFonts w:ascii="Calibri" w:hAnsi="Calibri"/>
              </w:rPr>
            </w:pPr>
          </w:p>
        </w:tc>
        <w:tc>
          <w:tcPr>
            <w:tcW w:w="1667" w:type="pct"/>
          </w:tcPr>
          <w:p w14:paraId="18D64A74" w14:textId="77777777" w:rsidR="00A565F7" w:rsidRPr="002F1211" w:rsidRDefault="00A565F7" w:rsidP="00A565F7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667" w:type="pct"/>
          </w:tcPr>
          <w:tbl>
            <w:tblPr>
              <w:tblStyle w:val="Grigliatabella"/>
              <w:tblW w:w="2798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798"/>
            </w:tblGrid>
            <w:tr w:rsidR="00A565F7" w:rsidRPr="002F1211" w14:paraId="0CB47DD8" w14:textId="77777777" w:rsidTr="00A565F7">
              <w:trPr>
                <w:trHeight w:val="745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945CAF" w14:textId="1668269B" w:rsidR="00A565F7" w:rsidRPr="002F1211" w:rsidRDefault="008C3CD2" w:rsidP="00A565F7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2F1211">
                    <w:rPr>
                      <w:rFonts w:ascii="Calibri" w:eastAsia="Times New Roman" w:hAnsi="Calibri"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/>
                      </w:ffData>
                    </w:fldChar>
                  </w:r>
                  <w:r w:rsidRPr="002F1211">
                    <w:rPr>
                      <w:rFonts w:ascii="Calibri" w:eastAsia="Times New Roman" w:hAnsi="Calibri"/>
                    </w:rPr>
                    <w:instrText xml:space="preserve"> FORMTEXT </w:instrText>
                  </w:r>
                  <w:r w:rsidRPr="002F1211">
                    <w:rPr>
                      <w:rFonts w:ascii="Calibri" w:eastAsia="Times New Roman" w:hAnsi="Calibri"/>
                    </w:rPr>
                  </w:r>
                  <w:r w:rsidRPr="002F1211">
                    <w:rPr>
                      <w:rFonts w:ascii="Calibri" w:eastAsia="Times New Roman" w:hAnsi="Calibri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</w:rPr>
                    <w:t> </w:t>
                  </w:r>
                  <w:r>
                    <w:rPr>
                      <w:rFonts w:ascii="Calibri" w:eastAsia="Times New Roman" w:hAnsi="Calibri"/>
                    </w:rPr>
                    <w:t> </w:t>
                  </w:r>
                  <w:r>
                    <w:rPr>
                      <w:rFonts w:ascii="Calibri" w:eastAsia="Times New Roman" w:hAnsi="Calibri"/>
                    </w:rPr>
                    <w:t> </w:t>
                  </w:r>
                  <w:r>
                    <w:rPr>
                      <w:rFonts w:ascii="Calibri" w:eastAsia="Times New Roman" w:hAnsi="Calibri"/>
                    </w:rPr>
                    <w:t> </w:t>
                  </w:r>
                  <w:r>
                    <w:rPr>
                      <w:rFonts w:ascii="Calibri" w:eastAsia="Times New Roman" w:hAnsi="Calibri"/>
                    </w:rPr>
                    <w:t> </w:t>
                  </w:r>
                  <w:r w:rsidRPr="002F1211">
                    <w:rPr>
                      <w:rFonts w:ascii="Calibri" w:eastAsia="Times New Roman" w:hAnsi="Calibri"/>
                    </w:rPr>
                    <w:fldChar w:fldCharType="end"/>
                  </w:r>
                </w:p>
              </w:tc>
            </w:tr>
          </w:tbl>
          <w:p w14:paraId="6FF2FE82" w14:textId="77777777" w:rsidR="00A565F7" w:rsidRPr="002F1211" w:rsidRDefault="00A565F7" w:rsidP="00A565F7">
            <w:pPr>
              <w:spacing w:line="240" w:lineRule="auto"/>
              <w:ind w:firstLine="0"/>
              <w:rPr>
                <w:rFonts w:ascii="Calibri" w:hAnsi="Calibri"/>
              </w:rPr>
            </w:pPr>
          </w:p>
        </w:tc>
      </w:tr>
    </w:tbl>
    <w:p w14:paraId="5DF9804F" w14:textId="77777777" w:rsidR="002F1211" w:rsidRPr="002F1211" w:rsidRDefault="002F1211" w:rsidP="00A565F7">
      <w:pPr>
        <w:spacing w:before="0" w:after="200" w:line="252" w:lineRule="auto"/>
        <w:ind w:firstLine="0"/>
        <w:jc w:val="left"/>
        <w:rPr>
          <w:rFonts w:ascii="Calibri" w:eastAsia="Times New Roman" w:hAnsi="Calibri"/>
        </w:rPr>
      </w:pPr>
    </w:p>
    <w:sectPr w:rsidR="002F1211" w:rsidRPr="002F1211" w:rsidSect="00CC0926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F38F" w14:textId="77777777" w:rsidR="002B40F0" w:rsidRDefault="002B40F0" w:rsidP="00C330CC">
      <w:r>
        <w:separator/>
      </w:r>
    </w:p>
    <w:p w14:paraId="54A689FE" w14:textId="77777777" w:rsidR="002B40F0" w:rsidRDefault="002B40F0" w:rsidP="00C330CC"/>
  </w:endnote>
  <w:endnote w:type="continuationSeparator" w:id="0">
    <w:p w14:paraId="2D215279" w14:textId="77777777" w:rsidR="002B40F0" w:rsidRDefault="002B40F0" w:rsidP="00C330CC">
      <w:r>
        <w:continuationSeparator/>
      </w:r>
    </w:p>
    <w:p w14:paraId="7265C891" w14:textId="77777777" w:rsidR="002B40F0" w:rsidRDefault="002B40F0" w:rsidP="00C330CC"/>
  </w:endnote>
  <w:endnote w:type="continuationNotice" w:id="1">
    <w:p w14:paraId="4A25C413" w14:textId="77777777" w:rsidR="002B40F0" w:rsidRDefault="002B40F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KursivHalbfett">
    <w:altName w:val="Cambria"/>
    <w:panose1 w:val="00000000000000000000"/>
    <w:charset w:val="00"/>
    <w:family w:val="roman"/>
    <w:notTrueType/>
    <w:pitch w:val="default"/>
  </w:font>
  <w:font w:name="GaramondAntiqua">
    <w:altName w:val="Cambria"/>
    <w:panose1 w:val="00000000000000000000"/>
    <w:charset w:val="00"/>
    <w:family w:val="roman"/>
    <w:notTrueType/>
    <w:pitch w:val="default"/>
  </w:font>
  <w:font w:name="GaramondKursiv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mprint MT Shadow">
    <w:altName w:val="Calibri"/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4"/>
      <w:gridCol w:w="1323"/>
    </w:tblGrid>
    <w:tr w:rsidR="006E1C20" w:rsidRPr="000840F5" w14:paraId="31B08052" w14:textId="77777777" w:rsidTr="00897F98">
      <w:trPr>
        <w:trHeight w:val="23"/>
      </w:trPr>
      <w:tc>
        <w:tcPr>
          <w:tcW w:w="8364" w:type="dxa"/>
        </w:tcPr>
        <w:sdt>
          <w:sdtPr>
            <w:rPr>
              <w:sz w:val="16"/>
            </w:rPr>
            <w:alias w:val="Titolo"/>
            <w:tag w:val=""/>
            <w:id w:val="-7020397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7792DB3" w14:textId="3CAE4CC3" w:rsidR="006E1C20" w:rsidRPr="000840F5" w:rsidRDefault="00897F98" w:rsidP="00897F98">
              <w:pPr>
                <w:ind w:firstLine="0"/>
                <w:jc w:val="left"/>
              </w:pPr>
              <w:r w:rsidRPr="00897F98">
                <w:rPr>
                  <w:sz w:val="16"/>
                </w:rPr>
                <w:t>AVVISO DI CONSULTAZIONE PRELIMINARE DI MERCATO PER L</w:t>
              </w:r>
              <w:r w:rsidR="00695C92">
                <w:rPr>
                  <w:sz w:val="16"/>
                </w:rPr>
                <w:t>’</w:t>
              </w:r>
              <w:r w:rsidRPr="00897F98">
                <w:rPr>
                  <w:sz w:val="16"/>
                </w:rPr>
                <w:t>AFFIDAMENTO TRIENNALE DEL SERVIZIO DI TESORERIA DI SO.RE.SA. S.P.A.</w:t>
              </w:r>
            </w:p>
          </w:sdtContent>
        </w:sdt>
      </w:tc>
      <w:tc>
        <w:tcPr>
          <w:tcW w:w="1323" w:type="dxa"/>
          <w:vAlign w:val="center"/>
        </w:tcPr>
        <w:p w14:paraId="1EDAE640" w14:textId="77777777" w:rsidR="006E1C20" w:rsidRPr="000840F5" w:rsidRDefault="006E1C20" w:rsidP="00C330CC">
          <w:pPr>
            <w:pStyle w:val="Pidipagina"/>
          </w:pPr>
          <w:r w:rsidRPr="000840F5">
            <w:t xml:space="preserve">Pag.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  <w:r w:rsidRPr="000840F5">
            <w:t xml:space="preserve"> </w:t>
          </w:r>
          <w:r>
            <w:t>di</w:t>
          </w:r>
          <w:r w:rsidRPr="000840F5">
            <w:t xml:space="preserve">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4EBFDDE5" w14:textId="77777777" w:rsidR="006E1C20" w:rsidRPr="000840F5" w:rsidRDefault="006E1C20" w:rsidP="00C330CC"/>
      </w:tc>
    </w:tr>
    <w:tr w:rsidR="006E1C20" w:rsidRPr="00DF561B" w14:paraId="65C7F65B" w14:textId="77777777" w:rsidTr="001D7AAA">
      <w:trPr>
        <w:trHeight w:val="23"/>
      </w:trPr>
      <w:tc>
        <w:tcPr>
          <w:tcW w:w="9687" w:type="dxa"/>
          <w:gridSpan w:val="2"/>
        </w:tcPr>
        <w:tbl>
          <w:tblPr>
            <w:tblStyle w:val="Grigliatabella"/>
            <w:tblW w:w="968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87"/>
          </w:tblGrid>
          <w:tr w:rsidR="009B474F" w:rsidRPr="00DF561B" w14:paraId="0FE556EB" w14:textId="77777777" w:rsidTr="0007315F">
            <w:trPr>
              <w:trHeight w:val="151"/>
            </w:trPr>
            <w:tc>
              <w:tcPr>
                <w:tcW w:w="9687" w:type="dxa"/>
              </w:tcPr>
              <w:p w14:paraId="7165B22B" w14:textId="77777777" w:rsidR="009B474F" w:rsidRPr="00844C99" w:rsidRDefault="009B474F" w:rsidP="009B474F">
                <w:pPr>
                  <w:spacing w:before="0" w:line="240" w:lineRule="auto"/>
                  <w:jc w:val="center"/>
                  <w:rPr>
                    <w:rFonts w:ascii="Imprint MT Shadow" w:hAnsi="Imprint MT Shadow" w:cs="Arial"/>
                    <w:color w:val="0F243E" w:themeColor="text2" w:themeShade="80"/>
                    <w:sz w:val="16"/>
                  </w:rPr>
                </w:pPr>
                <w:r w:rsidRPr="00844C99">
                  <w:rPr>
                    <w:rFonts w:ascii="Imprint MT Shadow" w:hAnsi="Imprint MT Shadow" w:cs="Arial"/>
                    <w:b/>
                    <w:color w:val="0F243E" w:themeColor="text2" w:themeShade="80"/>
                    <w:sz w:val="16"/>
                  </w:rPr>
                  <w:t>SO.RE.SA. S.p.A.</w:t>
                </w:r>
                <w:r w:rsidRPr="00844C99">
                  <w:rPr>
                    <w:rFonts w:ascii="Imprint MT Shadow" w:hAnsi="Imprint MT Shadow" w:cs="Arial"/>
                    <w:color w:val="0F243E" w:themeColor="text2" w:themeShade="80"/>
                    <w:sz w:val="16"/>
                  </w:rPr>
                  <w:t xml:space="preserve"> con unico Socio</w:t>
                </w:r>
              </w:p>
              <w:p w14:paraId="65710D23" w14:textId="77777777" w:rsidR="009B474F" w:rsidRPr="00844C99" w:rsidRDefault="009B474F" w:rsidP="009B474F">
                <w:pPr>
                  <w:spacing w:before="0" w:line="240" w:lineRule="auto"/>
                  <w:jc w:val="center"/>
                  <w:rPr>
                    <w:rFonts w:ascii="Imprint MT Shadow" w:hAnsi="Imprint MT Shadow" w:cs="Arial"/>
                    <w:color w:val="0F243E" w:themeColor="text2" w:themeShade="80"/>
                    <w:sz w:val="16"/>
                  </w:rPr>
                </w:pPr>
                <w:r w:rsidRPr="00844C99">
                  <w:rPr>
                    <w:rFonts w:ascii="Imprint MT Shadow" w:hAnsi="Imprint MT Shadow" w:cs="Arial"/>
                    <w:color w:val="0F243E" w:themeColor="text2" w:themeShade="80"/>
                    <w:sz w:val="16"/>
                  </w:rPr>
                  <w:t xml:space="preserve">Sede Legale: Centro Direzionale Isola </w:t>
                </w:r>
                <w:r>
                  <w:rPr>
                    <w:rFonts w:ascii="Imprint MT Shadow" w:hAnsi="Imprint MT Shadow" w:cs="Arial"/>
                    <w:color w:val="0F243E" w:themeColor="text2" w:themeShade="80"/>
                    <w:sz w:val="16"/>
                  </w:rPr>
                  <w:t>F9</w:t>
                </w:r>
                <w:r w:rsidRPr="00844C99">
                  <w:rPr>
                    <w:rFonts w:ascii="Imprint MT Shadow" w:hAnsi="Imprint MT Shadow" w:cs="Arial"/>
                    <w:color w:val="0F243E" w:themeColor="text2" w:themeShade="80"/>
                    <w:sz w:val="16"/>
                  </w:rPr>
                  <w:t xml:space="preserve"> - 80143 Napoli</w:t>
                </w:r>
              </w:p>
              <w:p w14:paraId="3D11D8BF" w14:textId="77777777" w:rsidR="009B474F" w:rsidRPr="00844C99" w:rsidRDefault="009B474F" w:rsidP="009B474F">
                <w:pPr>
                  <w:spacing w:before="0" w:line="240" w:lineRule="auto"/>
                  <w:jc w:val="center"/>
                  <w:rPr>
                    <w:rFonts w:ascii="Imprint MT Shadow" w:hAnsi="Imprint MT Shadow" w:cs="Arial"/>
                    <w:color w:val="0F243E" w:themeColor="text2" w:themeShade="80"/>
                    <w:sz w:val="16"/>
                  </w:rPr>
                </w:pPr>
                <w:r>
                  <w:rPr>
                    <w:rFonts w:ascii="Imprint MT Shadow" w:hAnsi="Imprint MT Shadow" w:cs="Arial"/>
                    <w:color w:val="0F243E" w:themeColor="text2" w:themeShade="80"/>
                    <w:sz w:val="16"/>
                  </w:rPr>
                  <w:t xml:space="preserve">Capitale sociale: </w:t>
                </w:r>
                <w:proofErr w:type="gramStart"/>
                <w:r>
                  <w:rPr>
                    <w:rFonts w:ascii="Imprint MT Shadow" w:hAnsi="Imprint MT Shadow" w:cs="Arial"/>
                    <w:color w:val="0F243E" w:themeColor="text2" w:themeShade="80"/>
                    <w:sz w:val="16"/>
                  </w:rPr>
                  <w:t>Euro</w:t>
                </w:r>
                <w:proofErr w:type="gramEnd"/>
                <w:r>
                  <w:rPr>
                    <w:rFonts w:ascii="Imprint MT Shadow" w:hAnsi="Imprint MT Shadow" w:cs="Arial"/>
                    <w:color w:val="0F243E" w:themeColor="text2" w:themeShade="80"/>
                    <w:sz w:val="16"/>
                  </w:rPr>
                  <w:t xml:space="preserve"> 500</w:t>
                </w:r>
                <w:r w:rsidRPr="00844C99">
                  <w:rPr>
                    <w:rFonts w:ascii="Imprint MT Shadow" w:hAnsi="Imprint MT Shadow" w:cs="Arial"/>
                    <w:color w:val="0F243E" w:themeColor="text2" w:themeShade="80"/>
                    <w:sz w:val="16"/>
                  </w:rPr>
                  <w:t>.000,00 i.v.</w:t>
                </w:r>
              </w:p>
              <w:p w14:paraId="70B4F9D7" w14:textId="77777777" w:rsidR="009B474F" w:rsidRPr="00844C99" w:rsidRDefault="009B474F" w:rsidP="009B474F">
                <w:pPr>
                  <w:spacing w:before="0" w:line="240" w:lineRule="auto"/>
                  <w:jc w:val="center"/>
                  <w:rPr>
                    <w:rFonts w:ascii="Imprint MT Shadow" w:hAnsi="Imprint MT Shadow" w:cs="Arial"/>
                    <w:color w:val="0F243E" w:themeColor="text2" w:themeShade="80"/>
                    <w:sz w:val="16"/>
                  </w:rPr>
                </w:pPr>
                <w:r w:rsidRPr="00844C99">
                  <w:rPr>
                    <w:rFonts w:ascii="Imprint MT Shadow" w:hAnsi="Imprint MT Shadow" w:cs="Arial"/>
                    <w:color w:val="0F243E" w:themeColor="text2" w:themeShade="80"/>
                    <w:sz w:val="16"/>
                  </w:rPr>
                  <w:t>Codice Fiscale, Partita IVA e iscrizione al Registro delle Imprese di Napoli n. 04786681215</w:t>
                </w:r>
              </w:p>
              <w:p w14:paraId="69E1A0DE" w14:textId="77777777" w:rsidR="009B474F" w:rsidRPr="00934EFA" w:rsidRDefault="009B474F" w:rsidP="009B474F">
                <w:pPr>
                  <w:spacing w:before="0" w:line="240" w:lineRule="auto"/>
                  <w:jc w:val="center"/>
                  <w:rPr>
                    <w:lang w:val="en-US"/>
                  </w:rPr>
                </w:pPr>
                <w:r w:rsidRPr="00844C99">
                  <w:rPr>
                    <w:rFonts w:ascii="Imprint MT Shadow" w:hAnsi="Imprint MT Shadow" w:cs="Arial"/>
                    <w:color w:val="0F243E" w:themeColor="text2" w:themeShade="80"/>
                    <w:sz w:val="16"/>
                    <w:lang w:val="en-US"/>
                  </w:rPr>
                  <w:t>Tel. 081 21 28 174 – Fax 081 75 00 012 - www.soresa.it</w:t>
                </w:r>
              </w:p>
            </w:tc>
          </w:tr>
        </w:tbl>
        <w:p w14:paraId="39E01D11" w14:textId="71129832" w:rsidR="006E1C20" w:rsidRPr="00934EFA" w:rsidRDefault="006E1C20" w:rsidP="00C330CC">
          <w:pPr>
            <w:rPr>
              <w:lang w:val="en-US"/>
            </w:rPr>
          </w:pPr>
        </w:p>
      </w:tc>
    </w:tr>
  </w:tbl>
  <w:p w14:paraId="4342F173" w14:textId="77777777" w:rsidR="006E1C20" w:rsidRPr="009433DC" w:rsidRDefault="006E1C20" w:rsidP="009B474F">
    <w:pPr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C243" w14:textId="77777777" w:rsidR="002B40F0" w:rsidRDefault="002B40F0" w:rsidP="00C330CC">
      <w:r>
        <w:separator/>
      </w:r>
    </w:p>
  </w:footnote>
  <w:footnote w:type="continuationSeparator" w:id="0">
    <w:p w14:paraId="63C872CB" w14:textId="77777777" w:rsidR="002B40F0" w:rsidRDefault="002B40F0" w:rsidP="00C330CC">
      <w:r>
        <w:continuationSeparator/>
      </w:r>
    </w:p>
  </w:footnote>
  <w:footnote w:type="continuationNotice" w:id="1">
    <w:p w14:paraId="4DA125BE" w14:textId="77777777" w:rsidR="002B40F0" w:rsidRPr="00257751" w:rsidRDefault="002B40F0" w:rsidP="00C330CC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B5EA" w14:textId="0D7A6191" w:rsidR="006E1C20" w:rsidRDefault="00E15E41" w:rsidP="00C330CC">
    <w:pPr>
      <w:pStyle w:val="Intestazione"/>
    </w:pPr>
    <w:r>
      <w:rPr>
        <w:noProof/>
      </w:rPr>
      <w:pict w14:anchorId="6621E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50" o:spid="_x0000_s1026" type="#_x0000_t75" style="position:absolute;left:0;text-align:left;margin-left:0;margin-top:0;width:481.75pt;height:681.4pt;z-index:-251658238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09CA" w14:textId="50655419" w:rsidR="006E1C20" w:rsidRDefault="006E1C20" w:rsidP="00C330CC">
    <w:pPr>
      <w:rPr>
        <w:rFonts w:ascii="Cambria" w:eastAsia="Cambria" w:hAnsi="Cambria" w:cs="Times New Roman"/>
        <w:noProof/>
        <w:sz w:val="20"/>
        <w:szCs w:val="24"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FB215E" wp14:editId="093BD6F6">
          <wp:simplePos x="0" y="0"/>
          <wp:positionH relativeFrom="column">
            <wp:posOffset>1326515</wp:posOffset>
          </wp:positionH>
          <wp:positionV relativeFrom="paragraph">
            <wp:posOffset>64770</wp:posOffset>
          </wp:positionV>
          <wp:extent cx="3790315" cy="1162685"/>
          <wp:effectExtent l="0" t="0" r="635" b="0"/>
          <wp:wrapNone/>
          <wp:docPr id="2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BA8C" w14:textId="658A781A" w:rsidR="006E1C20" w:rsidRDefault="00E15E41" w:rsidP="00C330CC">
    <w:pPr>
      <w:pStyle w:val="Intestazione"/>
    </w:pPr>
    <w:r>
      <w:rPr>
        <w:noProof/>
      </w:rPr>
      <w:pict w14:anchorId="57B25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49" o:spid="_x0000_s1025" type="#_x0000_t75" style="position:absolute;left:0;text-align:left;margin-left:0;margin-top:0;width:481.75pt;height:681.4pt;z-index:-251658239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D9C"/>
    <w:multiLevelType w:val="hybridMultilevel"/>
    <w:tmpl w:val="E68E5ABE"/>
    <w:lvl w:ilvl="0" w:tplc="BB8A47C0">
      <w:start w:val="3"/>
      <w:numFmt w:val="decimal"/>
      <w:lvlText w:val="%1"/>
      <w:lvlJc w:val="left"/>
      <w:pPr>
        <w:ind w:left="720" w:hanging="360"/>
      </w:pPr>
      <w:rPr>
        <w:rFonts w:cs="Arial" w:hint="default"/>
        <w:color w:val="244061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3A4"/>
    <w:multiLevelType w:val="hybridMultilevel"/>
    <w:tmpl w:val="082E196C"/>
    <w:lvl w:ilvl="0" w:tplc="218C4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162A7"/>
    <w:multiLevelType w:val="hybridMultilevel"/>
    <w:tmpl w:val="95E2AE7A"/>
    <w:lvl w:ilvl="0" w:tplc="E61A06C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95532E"/>
    <w:multiLevelType w:val="hybridMultilevel"/>
    <w:tmpl w:val="9042D556"/>
    <w:lvl w:ilvl="0" w:tplc="355C7C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10D634B"/>
    <w:multiLevelType w:val="hybridMultilevel"/>
    <w:tmpl w:val="25E06D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6010D0"/>
    <w:multiLevelType w:val="hybridMultilevel"/>
    <w:tmpl w:val="6150C7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AA04FA"/>
    <w:multiLevelType w:val="hybridMultilevel"/>
    <w:tmpl w:val="D206A6F2"/>
    <w:lvl w:ilvl="0" w:tplc="03D6800C">
      <w:start w:val="2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C1C06E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814A8B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0345C"/>
    <w:multiLevelType w:val="hybridMultilevel"/>
    <w:tmpl w:val="1A6C270E"/>
    <w:lvl w:ilvl="0" w:tplc="907ED2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05EE4"/>
    <w:multiLevelType w:val="hybridMultilevel"/>
    <w:tmpl w:val="F2CAE9C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D1CAC"/>
    <w:multiLevelType w:val="multilevel"/>
    <w:tmpl w:val="30069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97352E9"/>
    <w:multiLevelType w:val="hybridMultilevel"/>
    <w:tmpl w:val="143A4F7C"/>
    <w:lvl w:ilvl="0" w:tplc="355C7C1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63682C"/>
    <w:multiLevelType w:val="hybridMultilevel"/>
    <w:tmpl w:val="3D52DEA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D64E5E"/>
    <w:multiLevelType w:val="hybridMultilevel"/>
    <w:tmpl w:val="CF209380"/>
    <w:lvl w:ilvl="0" w:tplc="134C90A0">
      <w:start w:val="1"/>
      <w:numFmt w:val="bullet"/>
      <w:lvlText w:val=""/>
      <w:lvlJc w:val="left"/>
      <w:pPr>
        <w:ind w:left="644" w:hanging="360"/>
      </w:pPr>
      <w:rPr>
        <w:rFonts w:ascii="Wingdings" w:eastAsiaTheme="majorEastAsia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7A44DFC"/>
    <w:multiLevelType w:val="hybridMultilevel"/>
    <w:tmpl w:val="847C15F8"/>
    <w:lvl w:ilvl="0" w:tplc="B8B6D3DE">
      <w:start w:val="1"/>
      <w:numFmt w:val="decimal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1C8F6E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39A408AE"/>
    <w:multiLevelType w:val="multilevel"/>
    <w:tmpl w:val="606C9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4046733A"/>
    <w:multiLevelType w:val="hybridMultilevel"/>
    <w:tmpl w:val="73724A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B474C6"/>
    <w:multiLevelType w:val="hybridMultilevel"/>
    <w:tmpl w:val="3822F1B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07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17404"/>
    <w:multiLevelType w:val="hybridMultilevel"/>
    <w:tmpl w:val="FA949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90E6E"/>
    <w:multiLevelType w:val="hybridMultilevel"/>
    <w:tmpl w:val="171E2226"/>
    <w:lvl w:ilvl="0" w:tplc="B03C79E8">
      <w:start w:val="5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55B7A79"/>
    <w:multiLevelType w:val="hybridMultilevel"/>
    <w:tmpl w:val="28F4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30166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D5488"/>
    <w:multiLevelType w:val="hybridMultilevel"/>
    <w:tmpl w:val="34F634DE"/>
    <w:lvl w:ilvl="0" w:tplc="355C7C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79905A5"/>
    <w:multiLevelType w:val="hybridMultilevel"/>
    <w:tmpl w:val="76C8368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955ADA"/>
    <w:multiLevelType w:val="hybridMultilevel"/>
    <w:tmpl w:val="6E344E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052F0"/>
    <w:multiLevelType w:val="hybridMultilevel"/>
    <w:tmpl w:val="61100D40"/>
    <w:lvl w:ilvl="0" w:tplc="A310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3366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2460AE0"/>
    <w:multiLevelType w:val="hybridMultilevel"/>
    <w:tmpl w:val="E3C6A5B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3CD2907"/>
    <w:multiLevelType w:val="multilevel"/>
    <w:tmpl w:val="D78EE7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 w:hint="default"/>
        <w:color w:val="244061" w:themeColor="accent1" w:themeShade="80"/>
      </w:rPr>
    </w:lvl>
  </w:abstractNum>
  <w:abstractNum w:abstractNumId="30" w15:restartNumberingAfterBreak="0">
    <w:nsid w:val="56D20E0B"/>
    <w:multiLevelType w:val="hybridMultilevel"/>
    <w:tmpl w:val="E0304F3A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775751F"/>
    <w:multiLevelType w:val="multilevel"/>
    <w:tmpl w:val="E8DE49B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244061" w:themeColor="accent1" w:themeShade="8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" w:hint="default"/>
        <w:color w:val="244061" w:themeColor="accent1" w:themeShade="80"/>
      </w:rPr>
    </w:lvl>
  </w:abstractNum>
  <w:abstractNum w:abstractNumId="32" w15:restartNumberingAfterBreak="0">
    <w:nsid w:val="622628BF"/>
    <w:multiLevelType w:val="hybridMultilevel"/>
    <w:tmpl w:val="B53899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F000FA4"/>
    <w:multiLevelType w:val="hybridMultilevel"/>
    <w:tmpl w:val="6E1A76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0A36DE4"/>
    <w:multiLevelType w:val="hybridMultilevel"/>
    <w:tmpl w:val="AD9E21AA"/>
    <w:lvl w:ilvl="0" w:tplc="B7F6EA80">
      <w:start w:val="1"/>
      <w:numFmt w:val="lowerLetter"/>
      <w:lvlText w:val="%1)"/>
      <w:lvlJc w:val="left"/>
      <w:pPr>
        <w:ind w:left="720" w:hanging="360"/>
      </w:pPr>
      <w:rPr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F7B23"/>
    <w:multiLevelType w:val="multilevel"/>
    <w:tmpl w:val="EFA4270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978410D"/>
    <w:multiLevelType w:val="hybridMultilevel"/>
    <w:tmpl w:val="AC5A79CC"/>
    <w:lvl w:ilvl="0" w:tplc="04100017">
      <w:start w:val="1"/>
      <w:numFmt w:val="lowerLetter"/>
      <w:lvlText w:val="%1)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7D6B388C"/>
    <w:multiLevelType w:val="multilevel"/>
    <w:tmpl w:val="CB04E7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Arial" w:hint="default"/>
        <w:color w:val="244061" w:themeColor="accent1" w:themeShade="80"/>
      </w:rPr>
    </w:lvl>
  </w:abstractNum>
  <w:abstractNum w:abstractNumId="38" w15:restartNumberingAfterBreak="0">
    <w:nsid w:val="7D6E3A11"/>
    <w:multiLevelType w:val="hybridMultilevel"/>
    <w:tmpl w:val="D3A01708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89638291">
    <w:abstractNumId w:val="7"/>
  </w:num>
  <w:num w:numId="2" w16cid:durableId="1311444836">
    <w:abstractNumId w:val="25"/>
  </w:num>
  <w:num w:numId="3" w16cid:durableId="1262569543">
    <w:abstractNumId w:val="27"/>
  </w:num>
  <w:num w:numId="4" w16cid:durableId="1218973460">
    <w:abstractNumId w:val="1"/>
  </w:num>
  <w:num w:numId="5" w16cid:durableId="1632512525">
    <w:abstractNumId w:val="19"/>
  </w:num>
  <w:num w:numId="6" w16cid:durableId="2127502076">
    <w:abstractNumId w:val="17"/>
  </w:num>
  <w:num w:numId="7" w16cid:durableId="14231786">
    <w:abstractNumId w:val="33"/>
  </w:num>
  <w:num w:numId="8" w16cid:durableId="567154766">
    <w:abstractNumId w:val="4"/>
  </w:num>
  <w:num w:numId="9" w16cid:durableId="1121530007">
    <w:abstractNumId w:val="5"/>
  </w:num>
  <w:num w:numId="10" w16cid:durableId="2101290651">
    <w:abstractNumId w:val="30"/>
  </w:num>
  <w:num w:numId="11" w16cid:durableId="1797873459">
    <w:abstractNumId w:val="24"/>
  </w:num>
  <w:num w:numId="12" w16cid:durableId="51539995">
    <w:abstractNumId w:val="34"/>
  </w:num>
  <w:num w:numId="13" w16cid:durableId="506212060">
    <w:abstractNumId w:val="32"/>
  </w:num>
  <w:num w:numId="14" w16cid:durableId="2145002781">
    <w:abstractNumId w:val="18"/>
  </w:num>
  <w:num w:numId="15" w16cid:durableId="167409215">
    <w:abstractNumId w:val="21"/>
  </w:num>
  <w:num w:numId="16" w16cid:durableId="1280992071">
    <w:abstractNumId w:val="37"/>
  </w:num>
  <w:num w:numId="17" w16cid:durableId="132872512">
    <w:abstractNumId w:val="8"/>
  </w:num>
  <w:num w:numId="18" w16cid:durableId="65883870">
    <w:abstractNumId w:val="22"/>
  </w:num>
  <w:num w:numId="19" w16cid:durableId="830869442">
    <w:abstractNumId w:val="31"/>
  </w:num>
  <w:num w:numId="20" w16cid:durableId="825130878">
    <w:abstractNumId w:val="29"/>
  </w:num>
  <w:num w:numId="21" w16cid:durableId="1743789975">
    <w:abstractNumId w:val="16"/>
  </w:num>
  <w:num w:numId="22" w16cid:durableId="2057972367">
    <w:abstractNumId w:val="9"/>
  </w:num>
  <w:num w:numId="23" w16cid:durableId="822165080">
    <w:abstractNumId w:val="11"/>
  </w:num>
  <w:num w:numId="24" w16cid:durableId="362902565">
    <w:abstractNumId w:val="36"/>
  </w:num>
  <w:num w:numId="25" w16cid:durableId="1601377100">
    <w:abstractNumId w:val="10"/>
  </w:num>
  <w:num w:numId="26" w16cid:durableId="1512181532">
    <w:abstractNumId w:val="0"/>
  </w:num>
  <w:num w:numId="27" w16cid:durableId="447480214">
    <w:abstractNumId w:val="38"/>
  </w:num>
  <w:num w:numId="28" w16cid:durableId="1625427937">
    <w:abstractNumId w:val="20"/>
  </w:num>
  <w:num w:numId="29" w16cid:durableId="851380572">
    <w:abstractNumId w:val="2"/>
  </w:num>
  <w:num w:numId="30" w16cid:durableId="1172571283">
    <w:abstractNumId w:val="26"/>
  </w:num>
  <w:num w:numId="31" w16cid:durableId="910627117">
    <w:abstractNumId w:val="6"/>
  </w:num>
  <w:num w:numId="32" w16cid:durableId="345711428">
    <w:abstractNumId w:val="12"/>
  </w:num>
  <w:num w:numId="33" w16cid:durableId="791553347">
    <w:abstractNumId w:val="23"/>
  </w:num>
  <w:num w:numId="34" w16cid:durableId="2009138419">
    <w:abstractNumId w:val="3"/>
  </w:num>
  <w:num w:numId="35" w16cid:durableId="182324293">
    <w:abstractNumId w:val="15"/>
  </w:num>
  <w:num w:numId="36" w16cid:durableId="294524474">
    <w:abstractNumId w:val="35"/>
  </w:num>
  <w:num w:numId="37" w16cid:durableId="1819112320">
    <w:abstractNumId w:val="28"/>
  </w:num>
  <w:num w:numId="38" w16cid:durableId="389770807">
    <w:abstractNumId w:val="15"/>
  </w:num>
  <w:num w:numId="39" w16cid:durableId="1150712113">
    <w:abstractNumId w:val="15"/>
  </w:num>
  <w:num w:numId="40" w16cid:durableId="2041590026">
    <w:abstractNumId w:val="15"/>
  </w:num>
  <w:num w:numId="41" w16cid:durableId="402266622">
    <w:abstractNumId w:val="15"/>
  </w:num>
  <w:num w:numId="42" w16cid:durableId="311570634">
    <w:abstractNumId w:val="15"/>
  </w:num>
  <w:num w:numId="43" w16cid:durableId="1308823633">
    <w:abstractNumId w:val="15"/>
  </w:num>
  <w:num w:numId="44" w16cid:durableId="879173896">
    <w:abstractNumId w:val="15"/>
  </w:num>
  <w:num w:numId="45" w16cid:durableId="426468776">
    <w:abstractNumId w:val="13"/>
  </w:num>
  <w:num w:numId="46" w16cid:durableId="44133717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zDxNIAOQYKlRJBHRkmvAkCr/JrGSWOVo3/hmLmBGIEFieKsecOipjSEfjLUXul5J+LOMyVbA1aPzgTm50GhNw==" w:salt="SZlDv/pLDpvw+q/C0DsecQ=="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36"/>
    <w:rsid w:val="000008BF"/>
    <w:rsid w:val="00000B57"/>
    <w:rsid w:val="00000E30"/>
    <w:rsid w:val="000010CF"/>
    <w:rsid w:val="00002362"/>
    <w:rsid w:val="00002594"/>
    <w:rsid w:val="00002629"/>
    <w:rsid w:val="000046DE"/>
    <w:rsid w:val="00004910"/>
    <w:rsid w:val="00004959"/>
    <w:rsid w:val="00004D19"/>
    <w:rsid w:val="00006061"/>
    <w:rsid w:val="000063C6"/>
    <w:rsid w:val="00006517"/>
    <w:rsid w:val="000069B4"/>
    <w:rsid w:val="0000764C"/>
    <w:rsid w:val="00007BB7"/>
    <w:rsid w:val="00007CC5"/>
    <w:rsid w:val="00010713"/>
    <w:rsid w:val="00010AEB"/>
    <w:rsid w:val="000118EA"/>
    <w:rsid w:val="00011996"/>
    <w:rsid w:val="00011D9E"/>
    <w:rsid w:val="0001204A"/>
    <w:rsid w:val="0001330F"/>
    <w:rsid w:val="00013BDB"/>
    <w:rsid w:val="00013DBE"/>
    <w:rsid w:val="00013E44"/>
    <w:rsid w:val="00014319"/>
    <w:rsid w:val="00014B85"/>
    <w:rsid w:val="00015CB8"/>
    <w:rsid w:val="00020D55"/>
    <w:rsid w:val="00021E62"/>
    <w:rsid w:val="000221A4"/>
    <w:rsid w:val="000225FA"/>
    <w:rsid w:val="00022A2E"/>
    <w:rsid w:val="00022F4C"/>
    <w:rsid w:val="0002337D"/>
    <w:rsid w:val="000244F3"/>
    <w:rsid w:val="00024B1F"/>
    <w:rsid w:val="00024E83"/>
    <w:rsid w:val="000259ED"/>
    <w:rsid w:val="00025AA2"/>
    <w:rsid w:val="00025C51"/>
    <w:rsid w:val="000279C0"/>
    <w:rsid w:val="00027BA2"/>
    <w:rsid w:val="00027C48"/>
    <w:rsid w:val="0003113F"/>
    <w:rsid w:val="000323ED"/>
    <w:rsid w:val="00032792"/>
    <w:rsid w:val="00033013"/>
    <w:rsid w:val="000336EF"/>
    <w:rsid w:val="00033BF7"/>
    <w:rsid w:val="0003478D"/>
    <w:rsid w:val="000358B6"/>
    <w:rsid w:val="00035A25"/>
    <w:rsid w:val="000361D7"/>
    <w:rsid w:val="0003658C"/>
    <w:rsid w:val="00037989"/>
    <w:rsid w:val="00037E66"/>
    <w:rsid w:val="0004090A"/>
    <w:rsid w:val="00040E8A"/>
    <w:rsid w:val="000423E2"/>
    <w:rsid w:val="00043B0D"/>
    <w:rsid w:val="00043C23"/>
    <w:rsid w:val="00043FFD"/>
    <w:rsid w:val="000444D5"/>
    <w:rsid w:val="000450B2"/>
    <w:rsid w:val="000454DA"/>
    <w:rsid w:val="00045ABA"/>
    <w:rsid w:val="00045E73"/>
    <w:rsid w:val="00047360"/>
    <w:rsid w:val="00047385"/>
    <w:rsid w:val="00047D28"/>
    <w:rsid w:val="00050954"/>
    <w:rsid w:val="00050ECB"/>
    <w:rsid w:val="0005182B"/>
    <w:rsid w:val="00051D6D"/>
    <w:rsid w:val="000522AB"/>
    <w:rsid w:val="00052601"/>
    <w:rsid w:val="00052D0C"/>
    <w:rsid w:val="000532B3"/>
    <w:rsid w:val="00053CF1"/>
    <w:rsid w:val="00054096"/>
    <w:rsid w:val="000540EF"/>
    <w:rsid w:val="00054A3A"/>
    <w:rsid w:val="00055612"/>
    <w:rsid w:val="000556FD"/>
    <w:rsid w:val="00055D99"/>
    <w:rsid w:val="00055E84"/>
    <w:rsid w:val="00057491"/>
    <w:rsid w:val="00057AB8"/>
    <w:rsid w:val="00060695"/>
    <w:rsid w:val="00060AD0"/>
    <w:rsid w:val="00060AE3"/>
    <w:rsid w:val="000611C8"/>
    <w:rsid w:val="000619CD"/>
    <w:rsid w:val="000619D5"/>
    <w:rsid w:val="000624C6"/>
    <w:rsid w:val="000626FE"/>
    <w:rsid w:val="00062A94"/>
    <w:rsid w:val="00062D68"/>
    <w:rsid w:val="0006310A"/>
    <w:rsid w:val="0006392B"/>
    <w:rsid w:val="00063E45"/>
    <w:rsid w:val="00064A3C"/>
    <w:rsid w:val="00065556"/>
    <w:rsid w:val="000666D7"/>
    <w:rsid w:val="00066D80"/>
    <w:rsid w:val="00067806"/>
    <w:rsid w:val="00067EEB"/>
    <w:rsid w:val="00070261"/>
    <w:rsid w:val="00070935"/>
    <w:rsid w:val="00070D85"/>
    <w:rsid w:val="00070E15"/>
    <w:rsid w:val="0007315F"/>
    <w:rsid w:val="00073389"/>
    <w:rsid w:val="0007350F"/>
    <w:rsid w:val="00073653"/>
    <w:rsid w:val="00074235"/>
    <w:rsid w:val="000748F5"/>
    <w:rsid w:val="00075543"/>
    <w:rsid w:val="00076090"/>
    <w:rsid w:val="00077522"/>
    <w:rsid w:val="00077525"/>
    <w:rsid w:val="00080128"/>
    <w:rsid w:val="00080762"/>
    <w:rsid w:val="000824BF"/>
    <w:rsid w:val="00082DCE"/>
    <w:rsid w:val="0008362C"/>
    <w:rsid w:val="00085000"/>
    <w:rsid w:val="00085274"/>
    <w:rsid w:val="00085E83"/>
    <w:rsid w:val="00086DF2"/>
    <w:rsid w:val="00087D1A"/>
    <w:rsid w:val="00090214"/>
    <w:rsid w:val="000907CF"/>
    <w:rsid w:val="0009095B"/>
    <w:rsid w:val="00090A8C"/>
    <w:rsid w:val="0009216B"/>
    <w:rsid w:val="00092353"/>
    <w:rsid w:val="0009272F"/>
    <w:rsid w:val="000927AC"/>
    <w:rsid w:val="00092E56"/>
    <w:rsid w:val="000932DD"/>
    <w:rsid w:val="0009353C"/>
    <w:rsid w:val="00093DE6"/>
    <w:rsid w:val="00094497"/>
    <w:rsid w:val="00094F27"/>
    <w:rsid w:val="00096C78"/>
    <w:rsid w:val="00097FC8"/>
    <w:rsid w:val="000A0538"/>
    <w:rsid w:val="000A2916"/>
    <w:rsid w:val="000A3420"/>
    <w:rsid w:val="000A3A8C"/>
    <w:rsid w:val="000A4DA7"/>
    <w:rsid w:val="000A50B4"/>
    <w:rsid w:val="000A56DE"/>
    <w:rsid w:val="000A5AAE"/>
    <w:rsid w:val="000A5E91"/>
    <w:rsid w:val="000A6862"/>
    <w:rsid w:val="000A7187"/>
    <w:rsid w:val="000A7958"/>
    <w:rsid w:val="000B0B3F"/>
    <w:rsid w:val="000B0F4D"/>
    <w:rsid w:val="000B280A"/>
    <w:rsid w:val="000B2FF3"/>
    <w:rsid w:val="000B447C"/>
    <w:rsid w:val="000B46F8"/>
    <w:rsid w:val="000B4790"/>
    <w:rsid w:val="000B65BF"/>
    <w:rsid w:val="000B69CF"/>
    <w:rsid w:val="000B709F"/>
    <w:rsid w:val="000B71FA"/>
    <w:rsid w:val="000C14FD"/>
    <w:rsid w:val="000C16E9"/>
    <w:rsid w:val="000C2D76"/>
    <w:rsid w:val="000C32E4"/>
    <w:rsid w:val="000C3612"/>
    <w:rsid w:val="000C38ED"/>
    <w:rsid w:val="000C3DA5"/>
    <w:rsid w:val="000C4010"/>
    <w:rsid w:val="000C412B"/>
    <w:rsid w:val="000C4616"/>
    <w:rsid w:val="000C4937"/>
    <w:rsid w:val="000C4C17"/>
    <w:rsid w:val="000C50F2"/>
    <w:rsid w:val="000C5429"/>
    <w:rsid w:val="000C5EDB"/>
    <w:rsid w:val="000C606C"/>
    <w:rsid w:val="000C6ADD"/>
    <w:rsid w:val="000C6B11"/>
    <w:rsid w:val="000C70AA"/>
    <w:rsid w:val="000C7367"/>
    <w:rsid w:val="000D12ED"/>
    <w:rsid w:val="000D195A"/>
    <w:rsid w:val="000D1A48"/>
    <w:rsid w:val="000D2307"/>
    <w:rsid w:val="000D2BE1"/>
    <w:rsid w:val="000D4063"/>
    <w:rsid w:val="000D4A00"/>
    <w:rsid w:val="000D50AD"/>
    <w:rsid w:val="000D5B93"/>
    <w:rsid w:val="000D62BE"/>
    <w:rsid w:val="000D6A91"/>
    <w:rsid w:val="000D72BB"/>
    <w:rsid w:val="000E0232"/>
    <w:rsid w:val="000E095C"/>
    <w:rsid w:val="000E1384"/>
    <w:rsid w:val="000E1696"/>
    <w:rsid w:val="000E225E"/>
    <w:rsid w:val="000E2670"/>
    <w:rsid w:val="000E2A24"/>
    <w:rsid w:val="000E4D7F"/>
    <w:rsid w:val="000E5CA5"/>
    <w:rsid w:val="000E5EA7"/>
    <w:rsid w:val="000E6096"/>
    <w:rsid w:val="000E61CF"/>
    <w:rsid w:val="000E7545"/>
    <w:rsid w:val="000E7632"/>
    <w:rsid w:val="000F0158"/>
    <w:rsid w:val="000F12BF"/>
    <w:rsid w:val="000F16E0"/>
    <w:rsid w:val="000F3537"/>
    <w:rsid w:val="000F3B84"/>
    <w:rsid w:val="000F4622"/>
    <w:rsid w:val="000F4BE5"/>
    <w:rsid w:val="000F5052"/>
    <w:rsid w:val="000F5604"/>
    <w:rsid w:val="000F575F"/>
    <w:rsid w:val="000F57DA"/>
    <w:rsid w:val="000F6A76"/>
    <w:rsid w:val="000F703D"/>
    <w:rsid w:val="000F7BCB"/>
    <w:rsid w:val="000F7ED1"/>
    <w:rsid w:val="00100A88"/>
    <w:rsid w:val="0010100A"/>
    <w:rsid w:val="0010161F"/>
    <w:rsid w:val="001017DD"/>
    <w:rsid w:val="00101872"/>
    <w:rsid w:val="001023B9"/>
    <w:rsid w:val="00102ED5"/>
    <w:rsid w:val="00103337"/>
    <w:rsid w:val="001033FB"/>
    <w:rsid w:val="00103DBD"/>
    <w:rsid w:val="001048AF"/>
    <w:rsid w:val="0010538F"/>
    <w:rsid w:val="0010580B"/>
    <w:rsid w:val="0010582D"/>
    <w:rsid w:val="00106022"/>
    <w:rsid w:val="001063BA"/>
    <w:rsid w:val="00106604"/>
    <w:rsid w:val="00106D55"/>
    <w:rsid w:val="00110CBB"/>
    <w:rsid w:val="00110FDA"/>
    <w:rsid w:val="001116DB"/>
    <w:rsid w:val="00111DA6"/>
    <w:rsid w:val="001125F3"/>
    <w:rsid w:val="001127A2"/>
    <w:rsid w:val="001132F2"/>
    <w:rsid w:val="00114135"/>
    <w:rsid w:val="00116BA5"/>
    <w:rsid w:val="00116EAB"/>
    <w:rsid w:val="001171AD"/>
    <w:rsid w:val="00117E5A"/>
    <w:rsid w:val="00117F2E"/>
    <w:rsid w:val="001204ED"/>
    <w:rsid w:val="00120F29"/>
    <w:rsid w:val="00121B08"/>
    <w:rsid w:val="0012322A"/>
    <w:rsid w:val="00124A3D"/>
    <w:rsid w:val="00125280"/>
    <w:rsid w:val="0012673A"/>
    <w:rsid w:val="00127371"/>
    <w:rsid w:val="0012755D"/>
    <w:rsid w:val="001308F0"/>
    <w:rsid w:val="00130BF9"/>
    <w:rsid w:val="00130D30"/>
    <w:rsid w:val="0013139F"/>
    <w:rsid w:val="001316B7"/>
    <w:rsid w:val="00131C45"/>
    <w:rsid w:val="00131C9A"/>
    <w:rsid w:val="00132009"/>
    <w:rsid w:val="0013239C"/>
    <w:rsid w:val="001329EE"/>
    <w:rsid w:val="001334E1"/>
    <w:rsid w:val="00133799"/>
    <w:rsid w:val="00134A0E"/>
    <w:rsid w:val="00134E35"/>
    <w:rsid w:val="00135993"/>
    <w:rsid w:val="00136860"/>
    <w:rsid w:val="00136CCD"/>
    <w:rsid w:val="00137542"/>
    <w:rsid w:val="00137745"/>
    <w:rsid w:val="001402B0"/>
    <w:rsid w:val="00140A1F"/>
    <w:rsid w:val="00141542"/>
    <w:rsid w:val="00142B53"/>
    <w:rsid w:val="00143249"/>
    <w:rsid w:val="00144B3B"/>
    <w:rsid w:val="001457E7"/>
    <w:rsid w:val="00147148"/>
    <w:rsid w:val="001472AF"/>
    <w:rsid w:val="001479AA"/>
    <w:rsid w:val="00147DF3"/>
    <w:rsid w:val="001506DC"/>
    <w:rsid w:val="00152912"/>
    <w:rsid w:val="00152BAA"/>
    <w:rsid w:val="00153B5A"/>
    <w:rsid w:val="001546F6"/>
    <w:rsid w:val="001547DB"/>
    <w:rsid w:val="00156213"/>
    <w:rsid w:val="00156777"/>
    <w:rsid w:val="00156C60"/>
    <w:rsid w:val="00156E42"/>
    <w:rsid w:val="001570EC"/>
    <w:rsid w:val="001573DC"/>
    <w:rsid w:val="00157FBE"/>
    <w:rsid w:val="00160028"/>
    <w:rsid w:val="001606AB"/>
    <w:rsid w:val="00161087"/>
    <w:rsid w:val="00164501"/>
    <w:rsid w:val="00164CC8"/>
    <w:rsid w:val="00165C11"/>
    <w:rsid w:val="001666B5"/>
    <w:rsid w:val="00166FCA"/>
    <w:rsid w:val="0016704D"/>
    <w:rsid w:val="0016711B"/>
    <w:rsid w:val="00167280"/>
    <w:rsid w:val="00167811"/>
    <w:rsid w:val="00167863"/>
    <w:rsid w:val="00167A91"/>
    <w:rsid w:val="001700D7"/>
    <w:rsid w:val="00170514"/>
    <w:rsid w:val="00170F4C"/>
    <w:rsid w:val="001713DD"/>
    <w:rsid w:val="0017304D"/>
    <w:rsid w:val="0017310B"/>
    <w:rsid w:val="0017436E"/>
    <w:rsid w:val="00176D43"/>
    <w:rsid w:val="001771A7"/>
    <w:rsid w:val="0017767E"/>
    <w:rsid w:val="001800A6"/>
    <w:rsid w:val="00180857"/>
    <w:rsid w:val="00180897"/>
    <w:rsid w:val="001815C3"/>
    <w:rsid w:val="00181FEE"/>
    <w:rsid w:val="0018291F"/>
    <w:rsid w:val="00182C1F"/>
    <w:rsid w:val="00182FF4"/>
    <w:rsid w:val="00183867"/>
    <w:rsid w:val="0018435E"/>
    <w:rsid w:val="0018443B"/>
    <w:rsid w:val="00185625"/>
    <w:rsid w:val="001857B6"/>
    <w:rsid w:val="0018631E"/>
    <w:rsid w:val="0018633B"/>
    <w:rsid w:val="00186644"/>
    <w:rsid w:val="001866EC"/>
    <w:rsid w:val="00186981"/>
    <w:rsid w:val="001874F6"/>
    <w:rsid w:val="001900DB"/>
    <w:rsid w:val="001903CF"/>
    <w:rsid w:val="001908DC"/>
    <w:rsid w:val="00190DCF"/>
    <w:rsid w:val="001922E1"/>
    <w:rsid w:val="001926B0"/>
    <w:rsid w:val="00193A0F"/>
    <w:rsid w:val="00193A97"/>
    <w:rsid w:val="0019485F"/>
    <w:rsid w:val="001951A9"/>
    <w:rsid w:val="00195D9B"/>
    <w:rsid w:val="00195F7F"/>
    <w:rsid w:val="001974B9"/>
    <w:rsid w:val="001975D2"/>
    <w:rsid w:val="00197A4C"/>
    <w:rsid w:val="00197D3D"/>
    <w:rsid w:val="001A0F58"/>
    <w:rsid w:val="001A1DB0"/>
    <w:rsid w:val="001A2A2B"/>
    <w:rsid w:val="001A2C17"/>
    <w:rsid w:val="001A364D"/>
    <w:rsid w:val="001A3971"/>
    <w:rsid w:val="001A39EF"/>
    <w:rsid w:val="001A3BAE"/>
    <w:rsid w:val="001A5604"/>
    <w:rsid w:val="001A7375"/>
    <w:rsid w:val="001B0237"/>
    <w:rsid w:val="001B0E79"/>
    <w:rsid w:val="001B14A2"/>
    <w:rsid w:val="001B1B83"/>
    <w:rsid w:val="001B24D5"/>
    <w:rsid w:val="001B2850"/>
    <w:rsid w:val="001B37FE"/>
    <w:rsid w:val="001B3962"/>
    <w:rsid w:val="001B3988"/>
    <w:rsid w:val="001B3F3A"/>
    <w:rsid w:val="001B3FAA"/>
    <w:rsid w:val="001B40F3"/>
    <w:rsid w:val="001B44AE"/>
    <w:rsid w:val="001B480D"/>
    <w:rsid w:val="001B4E55"/>
    <w:rsid w:val="001B50BF"/>
    <w:rsid w:val="001B5723"/>
    <w:rsid w:val="001B5D19"/>
    <w:rsid w:val="001B6534"/>
    <w:rsid w:val="001B6C97"/>
    <w:rsid w:val="001C0EB2"/>
    <w:rsid w:val="001C1D9F"/>
    <w:rsid w:val="001C1F03"/>
    <w:rsid w:val="001C269B"/>
    <w:rsid w:val="001C2913"/>
    <w:rsid w:val="001C373B"/>
    <w:rsid w:val="001C3746"/>
    <w:rsid w:val="001C4598"/>
    <w:rsid w:val="001C4B20"/>
    <w:rsid w:val="001C51F1"/>
    <w:rsid w:val="001C5267"/>
    <w:rsid w:val="001C5387"/>
    <w:rsid w:val="001C5447"/>
    <w:rsid w:val="001C553E"/>
    <w:rsid w:val="001C59AB"/>
    <w:rsid w:val="001C60B2"/>
    <w:rsid w:val="001C68C2"/>
    <w:rsid w:val="001C68FA"/>
    <w:rsid w:val="001C73D2"/>
    <w:rsid w:val="001C75C0"/>
    <w:rsid w:val="001C7B0F"/>
    <w:rsid w:val="001C7B2F"/>
    <w:rsid w:val="001D0263"/>
    <w:rsid w:val="001D0AA5"/>
    <w:rsid w:val="001D1883"/>
    <w:rsid w:val="001D1DCD"/>
    <w:rsid w:val="001D206D"/>
    <w:rsid w:val="001D228D"/>
    <w:rsid w:val="001D272A"/>
    <w:rsid w:val="001D3326"/>
    <w:rsid w:val="001D3E79"/>
    <w:rsid w:val="001D493A"/>
    <w:rsid w:val="001D4A99"/>
    <w:rsid w:val="001D5FB6"/>
    <w:rsid w:val="001D756C"/>
    <w:rsid w:val="001D7AAA"/>
    <w:rsid w:val="001E04F4"/>
    <w:rsid w:val="001E05D1"/>
    <w:rsid w:val="001E0BDB"/>
    <w:rsid w:val="001E1903"/>
    <w:rsid w:val="001E1FAA"/>
    <w:rsid w:val="001E2D15"/>
    <w:rsid w:val="001E2D8B"/>
    <w:rsid w:val="001E345F"/>
    <w:rsid w:val="001E3A8C"/>
    <w:rsid w:val="001E45E5"/>
    <w:rsid w:val="001E5566"/>
    <w:rsid w:val="001E55F2"/>
    <w:rsid w:val="001E56CB"/>
    <w:rsid w:val="001E6984"/>
    <w:rsid w:val="001E6BD3"/>
    <w:rsid w:val="001E7BE3"/>
    <w:rsid w:val="001F05A9"/>
    <w:rsid w:val="001F09CD"/>
    <w:rsid w:val="001F0CF9"/>
    <w:rsid w:val="001F1B75"/>
    <w:rsid w:val="001F26AA"/>
    <w:rsid w:val="001F32EC"/>
    <w:rsid w:val="001F3684"/>
    <w:rsid w:val="001F3AEE"/>
    <w:rsid w:val="001F4411"/>
    <w:rsid w:val="001F4728"/>
    <w:rsid w:val="001F4B25"/>
    <w:rsid w:val="001F4BC6"/>
    <w:rsid w:val="001F4E16"/>
    <w:rsid w:val="001F56FE"/>
    <w:rsid w:val="001F6457"/>
    <w:rsid w:val="001F6B56"/>
    <w:rsid w:val="001F73E1"/>
    <w:rsid w:val="0020029D"/>
    <w:rsid w:val="00200738"/>
    <w:rsid w:val="00200F2B"/>
    <w:rsid w:val="0020155A"/>
    <w:rsid w:val="002015F1"/>
    <w:rsid w:val="00201C0B"/>
    <w:rsid w:val="00201DB0"/>
    <w:rsid w:val="00201E86"/>
    <w:rsid w:val="00203026"/>
    <w:rsid w:val="00203ABA"/>
    <w:rsid w:val="00203EBD"/>
    <w:rsid w:val="002041CD"/>
    <w:rsid w:val="00204202"/>
    <w:rsid w:val="0020447E"/>
    <w:rsid w:val="00204AFE"/>
    <w:rsid w:val="00205106"/>
    <w:rsid w:val="00205872"/>
    <w:rsid w:val="00205ABB"/>
    <w:rsid w:val="00206898"/>
    <w:rsid w:val="002070EB"/>
    <w:rsid w:val="0020712F"/>
    <w:rsid w:val="00207ED3"/>
    <w:rsid w:val="00210046"/>
    <w:rsid w:val="00210F41"/>
    <w:rsid w:val="00210F99"/>
    <w:rsid w:val="0021214C"/>
    <w:rsid w:val="002121DD"/>
    <w:rsid w:val="002130CD"/>
    <w:rsid w:val="002138AB"/>
    <w:rsid w:val="0021398D"/>
    <w:rsid w:val="00213C9E"/>
    <w:rsid w:val="002141B0"/>
    <w:rsid w:val="00215332"/>
    <w:rsid w:val="002154C0"/>
    <w:rsid w:val="00215808"/>
    <w:rsid w:val="00216D11"/>
    <w:rsid w:val="00217440"/>
    <w:rsid w:val="002177C3"/>
    <w:rsid w:val="002178A2"/>
    <w:rsid w:val="00217A8E"/>
    <w:rsid w:val="00217D53"/>
    <w:rsid w:val="002202CE"/>
    <w:rsid w:val="00220CE7"/>
    <w:rsid w:val="00220E3D"/>
    <w:rsid w:val="00220FB5"/>
    <w:rsid w:val="00222947"/>
    <w:rsid w:val="002229D6"/>
    <w:rsid w:val="002229F5"/>
    <w:rsid w:val="00222D41"/>
    <w:rsid w:val="00224E30"/>
    <w:rsid w:val="00225D34"/>
    <w:rsid w:val="00225E7E"/>
    <w:rsid w:val="002309CD"/>
    <w:rsid w:val="00231274"/>
    <w:rsid w:val="0023160C"/>
    <w:rsid w:val="0023162B"/>
    <w:rsid w:val="00231B06"/>
    <w:rsid w:val="00232B34"/>
    <w:rsid w:val="00232F8D"/>
    <w:rsid w:val="00233B6B"/>
    <w:rsid w:val="00235F91"/>
    <w:rsid w:val="00235FD1"/>
    <w:rsid w:val="00236DCC"/>
    <w:rsid w:val="002376F2"/>
    <w:rsid w:val="00237A80"/>
    <w:rsid w:val="00240C4B"/>
    <w:rsid w:val="00241279"/>
    <w:rsid w:val="00242309"/>
    <w:rsid w:val="0024259F"/>
    <w:rsid w:val="0024266F"/>
    <w:rsid w:val="00242A21"/>
    <w:rsid w:val="00242C82"/>
    <w:rsid w:val="0024335D"/>
    <w:rsid w:val="00243483"/>
    <w:rsid w:val="002437AD"/>
    <w:rsid w:val="00243861"/>
    <w:rsid w:val="00244845"/>
    <w:rsid w:val="00244C4C"/>
    <w:rsid w:val="0024509D"/>
    <w:rsid w:val="002451CA"/>
    <w:rsid w:val="00245276"/>
    <w:rsid w:val="002465D0"/>
    <w:rsid w:val="00246DEB"/>
    <w:rsid w:val="00246FE5"/>
    <w:rsid w:val="00250D59"/>
    <w:rsid w:val="0025126A"/>
    <w:rsid w:val="0025165F"/>
    <w:rsid w:val="002523E6"/>
    <w:rsid w:val="0025252C"/>
    <w:rsid w:val="002525A8"/>
    <w:rsid w:val="00252724"/>
    <w:rsid w:val="00252EF6"/>
    <w:rsid w:val="0025328A"/>
    <w:rsid w:val="0025417C"/>
    <w:rsid w:val="002541A2"/>
    <w:rsid w:val="0025492A"/>
    <w:rsid w:val="00254A42"/>
    <w:rsid w:val="00255526"/>
    <w:rsid w:val="00256DFF"/>
    <w:rsid w:val="00256F51"/>
    <w:rsid w:val="002575DF"/>
    <w:rsid w:val="002576BB"/>
    <w:rsid w:val="00257751"/>
    <w:rsid w:val="00257F1A"/>
    <w:rsid w:val="00257FA4"/>
    <w:rsid w:val="00257FCD"/>
    <w:rsid w:val="00260C31"/>
    <w:rsid w:val="00260E01"/>
    <w:rsid w:val="00261106"/>
    <w:rsid w:val="00261363"/>
    <w:rsid w:val="002619C3"/>
    <w:rsid w:val="00261B9E"/>
    <w:rsid w:val="00261D00"/>
    <w:rsid w:val="002626AF"/>
    <w:rsid w:val="00262B4C"/>
    <w:rsid w:val="00263088"/>
    <w:rsid w:val="00264392"/>
    <w:rsid w:val="00264D54"/>
    <w:rsid w:val="00265540"/>
    <w:rsid w:val="0026582F"/>
    <w:rsid w:val="002670BE"/>
    <w:rsid w:val="00267240"/>
    <w:rsid w:val="00267F1A"/>
    <w:rsid w:val="0027012B"/>
    <w:rsid w:val="00271005"/>
    <w:rsid w:val="00272078"/>
    <w:rsid w:val="00272246"/>
    <w:rsid w:val="00272256"/>
    <w:rsid w:val="0027253C"/>
    <w:rsid w:val="002727D0"/>
    <w:rsid w:val="00272835"/>
    <w:rsid w:val="00272A7F"/>
    <w:rsid w:val="00273224"/>
    <w:rsid w:val="002733A0"/>
    <w:rsid w:val="002736D1"/>
    <w:rsid w:val="00274613"/>
    <w:rsid w:val="00274809"/>
    <w:rsid w:val="00274BB5"/>
    <w:rsid w:val="00274CE1"/>
    <w:rsid w:val="0027509F"/>
    <w:rsid w:val="002754A6"/>
    <w:rsid w:val="00275DC6"/>
    <w:rsid w:val="002761C4"/>
    <w:rsid w:val="00276320"/>
    <w:rsid w:val="00276E2F"/>
    <w:rsid w:val="00276EDF"/>
    <w:rsid w:val="00277296"/>
    <w:rsid w:val="00277E54"/>
    <w:rsid w:val="002814E6"/>
    <w:rsid w:val="00281BA1"/>
    <w:rsid w:val="00281E44"/>
    <w:rsid w:val="00282B14"/>
    <w:rsid w:val="002836C3"/>
    <w:rsid w:val="00283832"/>
    <w:rsid w:val="002844A7"/>
    <w:rsid w:val="002848E1"/>
    <w:rsid w:val="002856D0"/>
    <w:rsid w:val="002859C0"/>
    <w:rsid w:val="002866AA"/>
    <w:rsid w:val="0029020E"/>
    <w:rsid w:val="002917DC"/>
    <w:rsid w:val="00291B03"/>
    <w:rsid w:val="00292B05"/>
    <w:rsid w:val="002949B7"/>
    <w:rsid w:val="00295C29"/>
    <w:rsid w:val="00296376"/>
    <w:rsid w:val="00296910"/>
    <w:rsid w:val="00296A9A"/>
    <w:rsid w:val="00296F74"/>
    <w:rsid w:val="002976BB"/>
    <w:rsid w:val="002A063D"/>
    <w:rsid w:val="002A0B6C"/>
    <w:rsid w:val="002A1040"/>
    <w:rsid w:val="002A110C"/>
    <w:rsid w:val="002A18E6"/>
    <w:rsid w:val="002A1F67"/>
    <w:rsid w:val="002A2461"/>
    <w:rsid w:val="002A260D"/>
    <w:rsid w:val="002A3453"/>
    <w:rsid w:val="002A4399"/>
    <w:rsid w:val="002A4D7B"/>
    <w:rsid w:val="002A5481"/>
    <w:rsid w:val="002A57CC"/>
    <w:rsid w:val="002A5BED"/>
    <w:rsid w:val="002A6228"/>
    <w:rsid w:val="002A6307"/>
    <w:rsid w:val="002A6842"/>
    <w:rsid w:val="002A6D39"/>
    <w:rsid w:val="002A6DD7"/>
    <w:rsid w:val="002A7215"/>
    <w:rsid w:val="002B0203"/>
    <w:rsid w:val="002B0A91"/>
    <w:rsid w:val="002B0B7B"/>
    <w:rsid w:val="002B1522"/>
    <w:rsid w:val="002B2C81"/>
    <w:rsid w:val="002B3381"/>
    <w:rsid w:val="002B34FD"/>
    <w:rsid w:val="002B40F0"/>
    <w:rsid w:val="002B499A"/>
    <w:rsid w:val="002B634F"/>
    <w:rsid w:val="002B6522"/>
    <w:rsid w:val="002B6A50"/>
    <w:rsid w:val="002B75DA"/>
    <w:rsid w:val="002C057B"/>
    <w:rsid w:val="002C0EFD"/>
    <w:rsid w:val="002C1D9D"/>
    <w:rsid w:val="002C227B"/>
    <w:rsid w:val="002C246D"/>
    <w:rsid w:val="002C29E0"/>
    <w:rsid w:val="002C2AED"/>
    <w:rsid w:val="002C2F48"/>
    <w:rsid w:val="002C3682"/>
    <w:rsid w:val="002C46A7"/>
    <w:rsid w:val="002C487B"/>
    <w:rsid w:val="002C4A55"/>
    <w:rsid w:val="002C4BA4"/>
    <w:rsid w:val="002C5019"/>
    <w:rsid w:val="002C58AA"/>
    <w:rsid w:val="002C689B"/>
    <w:rsid w:val="002C6CD3"/>
    <w:rsid w:val="002D0BAE"/>
    <w:rsid w:val="002D22B7"/>
    <w:rsid w:val="002D2478"/>
    <w:rsid w:val="002D31F8"/>
    <w:rsid w:val="002D3488"/>
    <w:rsid w:val="002D4AE9"/>
    <w:rsid w:val="002D5B9B"/>
    <w:rsid w:val="002D5CD8"/>
    <w:rsid w:val="002D7428"/>
    <w:rsid w:val="002D78A2"/>
    <w:rsid w:val="002E16A7"/>
    <w:rsid w:val="002E1F8D"/>
    <w:rsid w:val="002E20DE"/>
    <w:rsid w:val="002E21EC"/>
    <w:rsid w:val="002E23E9"/>
    <w:rsid w:val="002E2645"/>
    <w:rsid w:val="002E3760"/>
    <w:rsid w:val="002E509C"/>
    <w:rsid w:val="002E5822"/>
    <w:rsid w:val="002E5C52"/>
    <w:rsid w:val="002E633D"/>
    <w:rsid w:val="002E6874"/>
    <w:rsid w:val="002E76B1"/>
    <w:rsid w:val="002F0E8D"/>
    <w:rsid w:val="002F1211"/>
    <w:rsid w:val="002F1FB0"/>
    <w:rsid w:val="002F347F"/>
    <w:rsid w:val="002F3AF6"/>
    <w:rsid w:val="002F3F29"/>
    <w:rsid w:val="002F4946"/>
    <w:rsid w:val="002F525B"/>
    <w:rsid w:val="002F5B93"/>
    <w:rsid w:val="002F5FF9"/>
    <w:rsid w:val="002F6419"/>
    <w:rsid w:val="002F7256"/>
    <w:rsid w:val="002F7B5A"/>
    <w:rsid w:val="00300839"/>
    <w:rsid w:val="00301906"/>
    <w:rsid w:val="00301A25"/>
    <w:rsid w:val="0030258D"/>
    <w:rsid w:val="0030260E"/>
    <w:rsid w:val="003028BA"/>
    <w:rsid w:val="00302A87"/>
    <w:rsid w:val="003033BF"/>
    <w:rsid w:val="00303540"/>
    <w:rsid w:val="00303C4B"/>
    <w:rsid w:val="00304B35"/>
    <w:rsid w:val="00304BC3"/>
    <w:rsid w:val="00306E18"/>
    <w:rsid w:val="0030764D"/>
    <w:rsid w:val="00310702"/>
    <w:rsid w:val="00311EEB"/>
    <w:rsid w:val="0031362F"/>
    <w:rsid w:val="0031398F"/>
    <w:rsid w:val="00313AA8"/>
    <w:rsid w:val="00314340"/>
    <w:rsid w:val="003143D6"/>
    <w:rsid w:val="00315D97"/>
    <w:rsid w:val="003167BB"/>
    <w:rsid w:val="003167FB"/>
    <w:rsid w:val="003174C3"/>
    <w:rsid w:val="00317AE1"/>
    <w:rsid w:val="00317CED"/>
    <w:rsid w:val="003202AA"/>
    <w:rsid w:val="003203C2"/>
    <w:rsid w:val="00320A7A"/>
    <w:rsid w:val="0032144D"/>
    <w:rsid w:val="00321540"/>
    <w:rsid w:val="00321BE1"/>
    <w:rsid w:val="00322033"/>
    <w:rsid w:val="003221B6"/>
    <w:rsid w:val="00322755"/>
    <w:rsid w:val="00322FB5"/>
    <w:rsid w:val="003245EE"/>
    <w:rsid w:val="0032464F"/>
    <w:rsid w:val="00324CBB"/>
    <w:rsid w:val="00324CEC"/>
    <w:rsid w:val="003250C8"/>
    <w:rsid w:val="00325624"/>
    <w:rsid w:val="00325879"/>
    <w:rsid w:val="0032599D"/>
    <w:rsid w:val="003259D2"/>
    <w:rsid w:val="00326B4C"/>
    <w:rsid w:val="00326C8D"/>
    <w:rsid w:val="0032721B"/>
    <w:rsid w:val="003274E7"/>
    <w:rsid w:val="00330210"/>
    <w:rsid w:val="00331568"/>
    <w:rsid w:val="003318D8"/>
    <w:rsid w:val="00331EAC"/>
    <w:rsid w:val="00332931"/>
    <w:rsid w:val="00332B61"/>
    <w:rsid w:val="00332D5F"/>
    <w:rsid w:val="003334A6"/>
    <w:rsid w:val="00333566"/>
    <w:rsid w:val="00334871"/>
    <w:rsid w:val="00334978"/>
    <w:rsid w:val="00334CB8"/>
    <w:rsid w:val="00340271"/>
    <w:rsid w:val="00340614"/>
    <w:rsid w:val="00340EB0"/>
    <w:rsid w:val="003419BB"/>
    <w:rsid w:val="003420E6"/>
    <w:rsid w:val="00343911"/>
    <w:rsid w:val="00343B4E"/>
    <w:rsid w:val="003443C1"/>
    <w:rsid w:val="00344461"/>
    <w:rsid w:val="00344704"/>
    <w:rsid w:val="00344FCB"/>
    <w:rsid w:val="003457F8"/>
    <w:rsid w:val="00347A81"/>
    <w:rsid w:val="00350095"/>
    <w:rsid w:val="003502C1"/>
    <w:rsid w:val="003505F0"/>
    <w:rsid w:val="00352144"/>
    <w:rsid w:val="003525E2"/>
    <w:rsid w:val="003528D0"/>
    <w:rsid w:val="003529FB"/>
    <w:rsid w:val="0035313E"/>
    <w:rsid w:val="0035320F"/>
    <w:rsid w:val="00353426"/>
    <w:rsid w:val="0035481C"/>
    <w:rsid w:val="00354AC3"/>
    <w:rsid w:val="00354D96"/>
    <w:rsid w:val="00355191"/>
    <w:rsid w:val="00355250"/>
    <w:rsid w:val="00355678"/>
    <w:rsid w:val="00355785"/>
    <w:rsid w:val="00356BB9"/>
    <w:rsid w:val="00356C13"/>
    <w:rsid w:val="0035745C"/>
    <w:rsid w:val="00357482"/>
    <w:rsid w:val="003610DF"/>
    <w:rsid w:val="00361DAD"/>
    <w:rsid w:val="00362666"/>
    <w:rsid w:val="003627C5"/>
    <w:rsid w:val="00362CC2"/>
    <w:rsid w:val="00363F77"/>
    <w:rsid w:val="003646CD"/>
    <w:rsid w:val="003647A1"/>
    <w:rsid w:val="003652F0"/>
    <w:rsid w:val="00365415"/>
    <w:rsid w:val="00365985"/>
    <w:rsid w:val="00366BFC"/>
    <w:rsid w:val="003674CE"/>
    <w:rsid w:val="00370C40"/>
    <w:rsid w:val="00372357"/>
    <w:rsid w:val="003725CD"/>
    <w:rsid w:val="00372ABF"/>
    <w:rsid w:val="003737B6"/>
    <w:rsid w:val="00374542"/>
    <w:rsid w:val="00375422"/>
    <w:rsid w:val="00375476"/>
    <w:rsid w:val="00376875"/>
    <w:rsid w:val="00377A3D"/>
    <w:rsid w:val="00377BFF"/>
    <w:rsid w:val="00377FA1"/>
    <w:rsid w:val="003806A9"/>
    <w:rsid w:val="003817F1"/>
    <w:rsid w:val="003819DE"/>
    <w:rsid w:val="003833F6"/>
    <w:rsid w:val="003836C7"/>
    <w:rsid w:val="0038386D"/>
    <w:rsid w:val="003845C6"/>
    <w:rsid w:val="00384AEC"/>
    <w:rsid w:val="003852E9"/>
    <w:rsid w:val="00385372"/>
    <w:rsid w:val="003853DD"/>
    <w:rsid w:val="00385B61"/>
    <w:rsid w:val="003862BA"/>
    <w:rsid w:val="003872EB"/>
    <w:rsid w:val="00387EDA"/>
    <w:rsid w:val="0039045B"/>
    <w:rsid w:val="0039217B"/>
    <w:rsid w:val="0039288D"/>
    <w:rsid w:val="00393075"/>
    <w:rsid w:val="00393456"/>
    <w:rsid w:val="00394C72"/>
    <w:rsid w:val="00395014"/>
    <w:rsid w:val="00395536"/>
    <w:rsid w:val="00395543"/>
    <w:rsid w:val="00395766"/>
    <w:rsid w:val="00395904"/>
    <w:rsid w:val="0039603E"/>
    <w:rsid w:val="0039632A"/>
    <w:rsid w:val="003968F9"/>
    <w:rsid w:val="00396B87"/>
    <w:rsid w:val="0039719F"/>
    <w:rsid w:val="003A0257"/>
    <w:rsid w:val="003A14F9"/>
    <w:rsid w:val="003A1EE3"/>
    <w:rsid w:val="003A30B2"/>
    <w:rsid w:val="003A3A87"/>
    <w:rsid w:val="003A3C6D"/>
    <w:rsid w:val="003A449B"/>
    <w:rsid w:val="003A46A1"/>
    <w:rsid w:val="003A4AFA"/>
    <w:rsid w:val="003A4CF8"/>
    <w:rsid w:val="003A5652"/>
    <w:rsid w:val="003B0699"/>
    <w:rsid w:val="003B0C8F"/>
    <w:rsid w:val="003B0D16"/>
    <w:rsid w:val="003B15F6"/>
    <w:rsid w:val="003B1B1D"/>
    <w:rsid w:val="003B2541"/>
    <w:rsid w:val="003B2BDA"/>
    <w:rsid w:val="003B2F03"/>
    <w:rsid w:val="003B2F31"/>
    <w:rsid w:val="003B350E"/>
    <w:rsid w:val="003B3ED5"/>
    <w:rsid w:val="003B41A8"/>
    <w:rsid w:val="003B4933"/>
    <w:rsid w:val="003B4C7B"/>
    <w:rsid w:val="003B4DEC"/>
    <w:rsid w:val="003B6107"/>
    <w:rsid w:val="003B644E"/>
    <w:rsid w:val="003B6857"/>
    <w:rsid w:val="003B722D"/>
    <w:rsid w:val="003B729D"/>
    <w:rsid w:val="003B7976"/>
    <w:rsid w:val="003B7D0E"/>
    <w:rsid w:val="003B7EF8"/>
    <w:rsid w:val="003C04F1"/>
    <w:rsid w:val="003C0BB5"/>
    <w:rsid w:val="003C1445"/>
    <w:rsid w:val="003C1507"/>
    <w:rsid w:val="003C1561"/>
    <w:rsid w:val="003C18D4"/>
    <w:rsid w:val="003C21CC"/>
    <w:rsid w:val="003C295A"/>
    <w:rsid w:val="003C2A31"/>
    <w:rsid w:val="003C4211"/>
    <w:rsid w:val="003C4347"/>
    <w:rsid w:val="003C4A3C"/>
    <w:rsid w:val="003C574D"/>
    <w:rsid w:val="003C667D"/>
    <w:rsid w:val="003D00AD"/>
    <w:rsid w:val="003D1F97"/>
    <w:rsid w:val="003D34E2"/>
    <w:rsid w:val="003D4E0A"/>
    <w:rsid w:val="003D5F9B"/>
    <w:rsid w:val="003D7358"/>
    <w:rsid w:val="003D75BC"/>
    <w:rsid w:val="003E0FEE"/>
    <w:rsid w:val="003E18DE"/>
    <w:rsid w:val="003E2589"/>
    <w:rsid w:val="003E27EA"/>
    <w:rsid w:val="003E3AF9"/>
    <w:rsid w:val="003E4190"/>
    <w:rsid w:val="003E4BB0"/>
    <w:rsid w:val="003E4F13"/>
    <w:rsid w:val="003E5771"/>
    <w:rsid w:val="003E5A6F"/>
    <w:rsid w:val="003E6634"/>
    <w:rsid w:val="003E6C36"/>
    <w:rsid w:val="003E716F"/>
    <w:rsid w:val="003E74E8"/>
    <w:rsid w:val="003F06A4"/>
    <w:rsid w:val="003F0EA2"/>
    <w:rsid w:val="003F12E4"/>
    <w:rsid w:val="003F182D"/>
    <w:rsid w:val="003F290C"/>
    <w:rsid w:val="003F38EC"/>
    <w:rsid w:val="003F42C3"/>
    <w:rsid w:val="003F58DA"/>
    <w:rsid w:val="003F5A66"/>
    <w:rsid w:val="003F679A"/>
    <w:rsid w:val="003F75C6"/>
    <w:rsid w:val="00400211"/>
    <w:rsid w:val="0040053F"/>
    <w:rsid w:val="0040197B"/>
    <w:rsid w:val="00401EE6"/>
    <w:rsid w:val="00402D9D"/>
    <w:rsid w:val="004043E0"/>
    <w:rsid w:val="0040469C"/>
    <w:rsid w:val="004047E8"/>
    <w:rsid w:val="00404F14"/>
    <w:rsid w:val="0040623D"/>
    <w:rsid w:val="004062CF"/>
    <w:rsid w:val="00406FB1"/>
    <w:rsid w:val="004078A7"/>
    <w:rsid w:val="00407E1A"/>
    <w:rsid w:val="004108C5"/>
    <w:rsid w:val="0041215D"/>
    <w:rsid w:val="004128DD"/>
    <w:rsid w:val="00413030"/>
    <w:rsid w:val="004133CC"/>
    <w:rsid w:val="00413A51"/>
    <w:rsid w:val="00414970"/>
    <w:rsid w:val="00414FC5"/>
    <w:rsid w:val="00415131"/>
    <w:rsid w:val="00415E1A"/>
    <w:rsid w:val="0041604A"/>
    <w:rsid w:val="00416224"/>
    <w:rsid w:val="0041657A"/>
    <w:rsid w:val="00416DD0"/>
    <w:rsid w:val="00420122"/>
    <w:rsid w:val="00420F0F"/>
    <w:rsid w:val="004216E9"/>
    <w:rsid w:val="00422CDC"/>
    <w:rsid w:val="00423280"/>
    <w:rsid w:val="004232CA"/>
    <w:rsid w:val="0042398D"/>
    <w:rsid w:val="00424403"/>
    <w:rsid w:val="00424577"/>
    <w:rsid w:val="0042498C"/>
    <w:rsid w:val="00424A79"/>
    <w:rsid w:val="00424AD5"/>
    <w:rsid w:val="00424C3A"/>
    <w:rsid w:val="004258DE"/>
    <w:rsid w:val="00425BC3"/>
    <w:rsid w:val="00425F97"/>
    <w:rsid w:val="00426A8B"/>
    <w:rsid w:val="0042779B"/>
    <w:rsid w:val="00427BF3"/>
    <w:rsid w:val="004306A4"/>
    <w:rsid w:val="00430A7F"/>
    <w:rsid w:val="00430BEF"/>
    <w:rsid w:val="00430C1A"/>
    <w:rsid w:val="00432A82"/>
    <w:rsid w:val="00433194"/>
    <w:rsid w:val="004333F4"/>
    <w:rsid w:val="00433675"/>
    <w:rsid w:val="00434126"/>
    <w:rsid w:val="00434185"/>
    <w:rsid w:val="00436E0C"/>
    <w:rsid w:val="00436F1D"/>
    <w:rsid w:val="00437148"/>
    <w:rsid w:val="00437E0E"/>
    <w:rsid w:val="00440B82"/>
    <w:rsid w:val="00441285"/>
    <w:rsid w:val="00441A51"/>
    <w:rsid w:val="00441A68"/>
    <w:rsid w:val="00443B02"/>
    <w:rsid w:val="00443DA6"/>
    <w:rsid w:val="00443DD0"/>
    <w:rsid w:val="0044433F"/>
    <w:rsid w:val="00445C58"/>
    <w:rsid w:val="00446C3D"/>
    <w:rsid w:val="00446C40"/>
    <w:rsid w:val="00450861"/>
    <w:rsid w:val="00450B29"/>
    <w:rsid w:val="00450C2C"/>
    <w:rsid w:val="00452197"/>
    <w:rsid w:val="00452951"/>
    <w:rsid w:val="00453345"/>
    <w:rsid w:val="004533C5"/>
    <w:rsid w:val="00453498"/>
    <w:rsid w:val="00453B20"/>
    <w:rsid w:val="00453B89"/>
    <w:rsid w:val="004542FE"/>
    <w:rsid w:val="004546B4"/>
    <w:rsid w:val="00454A8C"/>
    <w:rsid w:val="00455430"/>
    <w:rsid w:val="0045648B"/>
    <w:rsid w:val="00456D9C"/>
    <w:rsid w:val="00456E5B"/>
    <w:rsid w:val="00457202"/>
    <w:rsid w:val="00457B4F"/>
    <w:rsid w:val="00457E1F"/>
    <w:rsid w:val="004600D9"/>
    <w:rsid w:val="004605AB"/>
    <w:rsid w:val="00460B8A"/>
    <w:rsid w:val="00461B3C"/>
    <w:rsid w:val="00461FB5"/>
    <w:rsid w:val="004620D5"/>
    <w:rsid w:val="0046231F"/>
    <w:rsid w:val="00462C51"/>
    <w:rsid w:val="004640E5"/>
    <w:rsid w:val="004645CA"/>
    <w:rsid w:val="00464D9C"/>
    <w:rsid w:val="004654BC"/>
    <w:rsid w:val="0046609B"/>
    <w:rsid w:val="004668CC"/>
    <w:rsid w:val="00466F50"/>
    <w:rsid w:val="00466F67"/>
    <w:rsid w:val="004672FD"/>
    <w:rsid w:val="004708D9"/>
    <w:rsid w:val="00470EE0"/>
    <w:rsid w:val="00470F4E"/>
    <w:rsid w:val="00471E10"/>
    <w:rsid w:val="0047326E"/>
    <w:rsid w:val="00473D01"/>
    <w:rsid w:val="00473F7F"/>
    <w:rsid w:val="00474308"/>
    <w:rsid w:val="00475D1E"/>
    <w:rsid w:val="00476373"/>
    <w:rsid w:val="00476BFF"/>
    <w:rsid w:val="00476FEC"/>
    <w:rsid w:val="00480ACD"/>
    <w:rsid w:val="00481E11"/>
    <w:rsid w:val="00484CD1"/>
    <w:rsid w:val="00486747"/>
    <w:rsid w:val="004869D6"/>
    <w:rsid w:val="00487BA7"/>
    <w:rsid w:val="00487E54"/>
    <w:rsid w:val="00490B17"/>
    <w:rsid w:val="00490BC6"/>
    <w:rsid w:val="00490C32"/>
    <w:rsid w:val="004912CC"/>
    <w:rsid w:val="0049192B"/>
    <w:rsid w:val="00491D4A"/>
    <w:rsid w:val="004923BB"/>
    <w:rsid w:val="00492582"/>
    <w:rsid w:val="0049292A"/>
    <w:rsid w:val="00493E4E"/>
    <w:rsid w:val="00494273"/>
    <w:rsid w:val="004946CA"/>
    <w:rsid w:val="004957B7"/>
    <w:rsid w:val="00495E59"/>
    <w:rsid w:val="00496347"/>
    <w:rsid w:val="0049689E"/>
    <w:rsid w:val="004969F4"/>
    <w:rsid w:val="00497CA1"/>
    <w:rsid w:val="004A1EEC"/>
    <w:rsid w:val="004A2383"/>
    <w:rsid w:val="004A3CB1"/>
    <w:rsid w:val="004A3D08"/>
    <w:rsid w:val="004A3DE1"/>
    <w:rsid w:val="004A3E33"/>
    <w:rsid w:val="004A4508"/>
    <w:rsid w:val="004B0D56"/>
    <w:rsid w:val="004B14FB"/>
    <w:rsid w:val="004B1AC6"/>
    <w:rsid w:val="004B20D8"/>
    <w:rsid w:val="004B29F1"/>
    <w:rsid w:val="004B359D"/>
    <w:rsid w:val="004B38B5"/>
    <w:rsid w:val="004B3E55"/>
    <w:rsid w:val="004B4380"/>
    <w:rsid w:val="004B4441"/>
    <w:rsid w:val="004B4530"/>
    <w:rsid w:val="004B5522"/>
    <w:rsid w:val="004B640E"/>
    <w:rsid w:val="004B7950"/>
    <w:rsid w:val="004B79CF"/>
    <w:rsid w:val="004B79FA"/>
    <w:rsid w:val="004B7E19"/>
    <w:rsid w:val="004C0679"/>
    <w:rsid w:val="004C08C5"/>
    <w:rsid w:val="004C0A4D"/>
    <w:rsid w:val="004C11A8"/>
    <w:rsid w:val="004C1D70"/>
    <w:rsid w:val="004C1D73"/>
    <w:rsid w:val="004C25ED"/>
    <w:rsid w:val="004C33CD"/>
    <w:rsid w:val="004C361B"/>
    <w:rsid w:val="004C3A26"/>
    <w:rsid w:val="004C441D"/>
    <w:rsid w:val="004C4AA4"/>
    <w:rsid w:val="004C6518"/>
    <w:rsid w:val="004C692B"/>
    <w:rsid w:val="004C6AF5"/>
    <w:rsid w:val="004C7076"/>
    <w:rsid w:val="004C71C4"/>
    <w:rsid w:val="004C7283"/>
    <w:rsid w:val="004C77FE"/>
    <w:rsid w:val="004C7EB7"/>
    <w:rsid w:val="004D051C"/>
    <w:rsid w:val="004D11C9"/>
    <w:rsid w:val="004D142E"/>
    <w:rsid w:val="004D153F"/>
    <w:rsid w:val="004D1637"/>
    <w:rsid w:val="004D27AA"/>
    <w:rsid w:val="004D29FB"/>
    <w:rsid w:val="004D3C24"/>
    <w:rsid w:val="004D4862"/>
    <w:rsid w:val="004D4D52"/>
    <w:rsid w:val="004D52B1"/>
    <w:rsid w:val="004D63FB"/>
    <w:rsid w:val="004D6CB4"/>
    <w:rsid w:val="004D7434"/>
    <w:rsid w:val="004D7A31"/>
    <w:rsid w:val="004E01C4"/>
    <w:rsid w:val="004E0FCC"/>
    <w:rsid w:val="004E1121"/>
    <w:rsid w:val="004E154A"/>
    <w:rsid w:val="004E1ACC"/>
    <w:rsid w:val="004E1DAD"/>
    <w:rsid w:val="004E1E1E"/>
    <w:rsid w:val="004E2526"/>
    <w:rsid w:val="004E33A9"/>
    <w:rsid w:val="004E38B1"/>
    <w:rsid w:val="004E4B99"/>
    <w:rsid w:val="004E4F89"/>
    <w:rsid w:val="004E5DC6"/>
    <w:rsid w:val="004E6072"/>
    <w:rsid w:val="004E6D82"/>
    <w:rsid w:val="004E7756"/>
    <w:rsid w:val="004E7F37"/>
    <w:rsid w:val="004F03B6"/>
    <w:rsid w:val="004F0991"/>
    <w:rsid w:val="004F0CF5"/>
    <w:rsid w:val="004F0E1C"/>
    <w:rsid w:val="004F0F78"/>
    <w:rsid w:val="004F24A0"/>
    <w:rsid w:val="004F25A2"/>
    <w:rsid w:val="004F34EB"/>
    <w:rsid w:val="004F47C3"/>
    <w:rsid w:val="004F4978"/>
    <w:rsid w:val="004F4A58"/>
    <w:rsid w:val="004F4D13"/>
    <w:rsid w:val="004F5157"/>
    <w:rsid w:val="004F6630"/>
    <w:rsid w:val="004F6938"/>
    <w:rsid w:val="004F73EF"/>
    <w:rsid w:val="004F74C4"/>
    <w:rsid w:val="004F7C90"/>
    <w:rsid w:val="00500468"/>
    <w:rsid w:val="00500C67"/>
    <w:rsid w:val="00501124"/>
    <w:rsid w:val="005019C6"/>
    <w:rsid w:val="00502244"/>
    <w:rsid w:val="005026E4"/>
    <w:rsid w:val="00503703"/>
    <w:rsid w:val="00503907"/>
    <w:rsid w:val="00503B49"/>
    <w:rsid w:val="00503C23"/>
    <w:rsid w:val="00504340"/>
    <w:rsid w:val="00505B06"/>
    <w:rsid w:val="00505CED"/>
    <w:rsid w:val="0050646F"/>
    <w:rsid w:val="00507059"/>
    <w:rsid w:val="00507AB9"/>
    <w:rsid w:val="00507BB4"/>
    <w:rsid w:val="0051037E"/>
    <w:rsid w:val="0051076A"/>
    <w:rsid w:val="005118A9"/>
    <w:rsid w:val="00512534"/>
    <w:rsid w:val="005132A6"/>
    <w:rsid w:val="005150F6"/>
    <w:rsid w:val="005164CE"/>
    <w:rsid w:val="00516AE9"/>
    <w:rsid w:val="00516B38"/>
    <w:rsid w:val="00516D34"/>
    <w:rsid w:val="0051739A"/>
    <w:rsid w:val="00520A86"/>
    <w:rsid w:val="00521DF6"/>
    <w:rsid w:val="00522369"/>
    <w:rsid w:val="005231E9"/>
    <w:rsid w:val="005243F3"/>
    <w:rsid w:val="00525575"/>
    <w:rsid w:val="00525668"/>
    <w:rsid w:val="005261AB"/>
    <w:rsid w:val="0052674E"/>
    <w:rsid w:val="00526877"/>
    <w:rsid w:val="005279DA"/>
    <w:rsid w:val="005312C8"/>
    <w:rsid w:val="00531F19"/>
    <w:rsid w:val="00531F40"/>
    <w:rsid w:val="00532BEE"/>
    <w:rsid w:val="00534A5F"/>
    <w:rsid w:val="005360DD"/>
    <w:rsid w:val="0053664F"/>
    <w:rsid w:val="005368A8"/>
    <w:rsid w:val="00536ADA"/>
    <w:rsid w:val="00536C1B"/>
    <w:rsid w:val="00537407"/>
    <w:rsid w:val="005379B9"/>
    <w:rsid w:val="00537D5E"/>
    <w:rsid w:val="005407DC"/>
    <w:rsid w:val="00541AAE"/>
    <w:rsid w:val="0054237A"/>
    <w:rsid w:val="00543309"/>
    <w:rsid w:val="005433A5"/>
    <w:rsid w:val="00543FAF"/>
    <w:rsid w:val="00544D71"/>
    <w:rsid w:val="0054672C"/>
    <w:rsid w:val="00547F75"/>
    <w:rsid w:val="0055097C"/>
    <w:rsid w:val="00550ADB"/>
    <w:rsid w:val="00550E93"/>
    <w:rsid w:val="00550E99"/>
    <w:rsid w:val="0055101B"/>
    <w:rsid w:val="00551411"/>
    <w:rsid w:val="005515B6"/>
    <w:rsid w:val="00552205"/>
    <w:rsid w:val="0055253E"/>
    <w:rsid w:val="00552649"/>
    <w:rsid w:val="00552E81"/>
    <w:rsid w:val="005533E7"/>
    <w:rsid w:val="005536E6"/>
    <w:rsid w:val="00553B21"/>
    <w:rsid w:val="0055409A"/>
    <w:rsid w:val="00554468"/>
    <w:rsid w:val="00554D34"/>
    <w:rsid w:val="0055544D"/>
    <w:rsid w:val="00556B0C"/>
    <w:rsid w:val="00557834"/>
    <w:rsid w:val="00560333"/>
    <w:rsid w:val="0056096B"/>
    <w:rsid w:val="00560BAC"/>
    <w:rsid w:val="005614B6"/>
    <w:rsid w:val="00562300"/>
    <w:rsid w:val="00562AAB"/>
    <w:rsid w:val="00563E04"/>
    <w:rsid w:val="00564BEB"/>
    <w:rsid w:val="005658B8"/>
    <w:rsid w:val="00565CF3"/>
    <w:rsid w:val="00567951"/>
    <w:rsid w:val="00567E41"/>
    <w:rsid w:val="005708B3"/>
    <w:rsid w:val="00571BB1"/>
    <w:rsid w:val="00572862"/>
    <w:rsid w:val="00572994"/>
    <w:rsid w:val="00573183"/>
    <w:rsid w:val="005734ED"/>
    <w:rsid w:val="00573781"/>
    <w:rsid w:val="00574532"/>
    <w:rsid w:val="0057529F"/>
    <w:rsid w:val="00575B7E"/>
    <w:rsid w:val="00575F4C"/>
    <w:rsid w:val="005770C8"/>
    <w:rsid w:val="005774CE"/>
    <w:rsid w:val="00581E45"/>
    <w:rsid w:val="0058348D"/>
    <w:rsid w:val="0058398B"/>
    <w:rsid w:val="00583D95"/>
    <w:rsid w:val="00584326"/>
    <w:rsid w:val="005846EC"/>
    <w:rsid w:val="00585042"/>
    <w:rsid w:val="00586E4B"/>
    <w:rsid w:val="005874F2"/>
    <w:rsid w:val="005875B7"/>
    <w:rsid w:val="00587B24"/>
    <w:rsid w:val="00590BC9"/>
    <w:rsid w:val="005912BB"/>
    <w:rsid w:val="005913B2"/>
    <w:rsid w:val="00591626"/>
    <w:rsid w:val="0059274A"/>
    <w:rsid w:val="005934DB"/>
    <w:rsid w:val="00593714"/>
    <w:rsid w:val="00593943"/>
    <w:rsid w:val="005946AB"/>
    <w:rsid w:val="0059479D"/>
    <w:rsid w:val="0059495A"/>
    <w:rsid w:val="00594A85"/>
    <w:rsid w:val="00595D0F"/>
    <w:rsid w:val="005967AC"/>
    <w:rsid w:val="00596A57"/>
    <w:rsid w:val="00596C93"/>
    <w:rsid w:val="00597B79"/>
    <w:rsid w:val="005A1ADE"/>
    <w:rsid w:val="005A24B7"/>
    <w:rsid w:val="005A51BA"/>
    <w:rsid w:val="005A535E"/>
    <w:rsid w:val="005A5ED9"/>
    <w:rsid w:val="005A731C"/>
    <w:rsid w:val="005A7906"/>
    <w:rsid w:val="005B0D36"/>
    <w:rsid w:val="005B1709"/>
    <w:rsid w:val="005B2D55"/>
    <w:rsid w:val="005B3246"/>
    <w:rsid w:val="005B3ABE"/>
    <w:rsid w:val="005B5E32"/>
    <w:rsid w:val="005B6CAE"/>
    <w:rsid w:val="005B71BC"/>
    <w:rsid w:val="005B7A40"/>
    <w:rsid w:val="005C0D69"/>
    <w:rsid w:val="005C1135"/>
    <w:rsid w:val="005C1157"/>
    <w:rsid w:val="005C181B"/>
    <w:rsid w:val="005C296E"/>
    <w:rsid w:val="005C2D9C"/>
    <w:rsid w:val="005C306D"/>
    <w:rsid w:val="005C32FA"/>
    <w:rsid w:val="005C3CE7"/>
    <w:rsid w:val="005C47DB"/>
    <w:rsid w:val="005C482E"/>
    <w:rsid w:val="005C6B7C"/>
    <w:rsid w:val="005C7F8B"/>
    <w:rsid w:val="005C7FE8"/>
    <w:rsid w:val="005D0730"/>
    <w:rsid w:val="005D0E26"/>
    <w:rsid w:val="005D1114"/>
    <w:rsid w:val="005D14A0"/>
    <w:rsid w:val="005D16AA"/>
    <w:rsid w:val="005D17A4"/>
    <w:rsid w:val="005D2BF2"/>
    <w:rsid w:val="005D476F"/>
    <w:rsid w:val="005D47A1"/>
    <w:rsid w:val="005D5A60"/>
    <w:rsid w:val="005D5DA1"/>
    <w:rsid w:val="005D5F46"/>
    <w:rsid w:val="005D64F5"/>
    <w:rsid w:val="005D6556"/>
    <w:rsid w:val="005D6939"/>
    <w:rsid w:val="005D6BC2"/>
    <w:rsid w:val="005D7197"/>
    <w:rsid w:val="005D7618"/>
    <w:rsid w:val="005D77D7"/>
    <w:rsid w:val="005E06C9"/>
    <w:rsid w:val="005E0805"/>
    <w:rsid w:val="005E0845"/>
    <w:rsid w:val="005E0C9C"/>
    <w:rsid w:val="005E1352"/>
    <w:rsid w:val="005E171E"/>
    <w:rsid w:val="005E2192"/>
    <w:rsid w:val="005E2B0A"/>
    <w:rsid w:val="005E2C48"/>
    <w:rsid w:val="005E2DEC"/>
    <w:rsid w:val="005E347B"/>
    <w:rsid w:val="005E38FC"/>
    <w:rsid w:val="005E4D3C"/>
    <w:rsid w:val="005E5146"/>
    <w:rsid w:val="005E5E6B"/>
    <w:rsid w:val="005E7136"/>
    <w:rsid w:val="005E7C82"/>
    <w:rsid w:val="005F0248"/>
    <w:rsid w:val="005F0751"/>
    <w:rsid w:val="005F1221"/>
    <w:rsid w:val="005F2AA6"/>
    <w:rsid w:val="005F2DAA"/>
    <w:rsid w:val="005F3023"/>
    <w:rsid w:val="005F3179"/>
    <w:rsid w:val="005F3AC6"/>
    <w:rsid w:val="005F45A2"/>
    <w:rsid w:val="005F45CE"/>
    <w:rsid w:val="005F4C22"/>
    <w:rsid w:val="005F58CA"/>
    <w:rsid w:val="005F5B20"/>
    <w:rsid w:val="005F66B6"/>
    <w:rsid w:val="005F6FE7"/>
    <w:rsid w:val="005F7FAC"/>
    <w:rsid w:val="00600568"/>
    <w:rsid w:val="00600EBC"/>
    <w:rsid w:val="00600F35"/>
    <w:rsid w:val="0060132A"/>
    <w:rsid w:val="0060165A"/>
    <w:rsid w:val="00602EF6"/>
    <w:rsid w:val="006032AE"/>
    <w:rsid w:val="00604D45"/>
    <w:rsid w:val="00605336"/>
    <w:rsid w:val="00605E70"/>
    <w:rsid w:val="00605F51"/>
    <w:rsid w:val="00606378"/>
    <w:rsid w:val="006067F8"/>
    <w:rsid w:val="00607268"/>
    <w:rsid w:val="00607929"/>
    <w:rsid w:val="006079FF"/>
    <w:rsid w:val="00607EE2"/>
    <w:rsid w:val="0061015F"/>
    <w:rsid w:val="006102D7"/>
    <w:rsid w:val="00610551"/>
    <w:rsid w:val="00610A5C"/>
    <w:rsid w:val="00612291"/>
    <w:rsid w:val="00612F4D"/>
    <w:rsid w:val="00612FF5"/>
    <w:rsid w:val="0061314F"/>
    <w:rsid w:val="00613A9A"/>
    <w:rsid w:val="00613CB1"/>
    <w:rsid w:val="00613CD0"/>
    <w:rsid w:val="00613FAD"/>
    <w:rsid w:val="00614393"/>
    <w:rsid w:val="00614427"/>
    <w:rsid w:val="006155C5"/>
    <w:rsid w:val="006156CF"/>
    <w:rsid w:val="00617360"/>
    <w:rsid w:val="00617674"/>
    <w:rsid w:val="006179D7"/>
    <w:rsid w:val="00617CEC"/>
    <w:rsid w:val="00620A29"/>
    <w:rsid w:val="006214F5"/>
    <w:rsid w:val="00621936"/>
    <w:rsid w:val="00621E64"/>
    <w:rsid w:val="006225EC"/>
    <w:rsid w:val="00623883"/>
    <w:rsid w:val="00623895"/>
    <w:rsid w:val="00623C35"/>
    <w:rsid w:val="00624814"/>
    <w:rsid w:val="00625302"/>
    <w:rsid w:val="0062642F"/>
    <w:rsid w:val="006277BE"/>
    <w:rsid w:val="00627ACD"/>
    <w:rsid w:val="00630D0C"/>
    <w:rsid w:val="00631BE0"/>
    <w:rsid w:val="00632A32"/>
    <w:rsid w:val="00632C07"/>
    <w:rsid w:val="0063354B"/>
    <w:rsid w:val="00633835"/>
    <w:rsid w:val="006340C8"/>
    <w:rsid w:val="00634AEE"/>
    <w:rsid w:val="00635ADD"/>
    <w:rsid w:val="00636485"/>
    <w:rsid w:val="0063682F"/>
    <w:rsid w:val="00636873"/>
    <w:rsid w:val="0063715E"/>
    <w:rsid w:val="006379BF"/>
    <w:rsid w:val="0064041B"/>
    <w:rsid w:val="00640693"/>
    <w:rsid w:val="00640AD3"/>
    <w:rsid w:val="006414DB"/>
    <w:rsid w:val="00641B58"/>
    <w:rsid w:val="00641B90"/>
    <w:rsid w:val="00641F4F"/>
    <w:rsid w:val="00641FEE"/>
    <w:rsid w:val="00642E45"/>
    <w:rsid w:val="00645F02"/>
    <w:rsid w:val="00645F7F"/>
    <w:rsid w:val="00646481"/>
    <w:rsid w:val="00646802"/>
    <w:rsid w:val="0064703A"/>
    <w:rsid w:val="006472AF"/>
    <w:rsid w:val="00647889"/>
    <w:rsid w:val="00647C58"/>
    <w:rsid w:val="00651F13"/>
    <w:rsid w:val="00652DB0"/>
    <w:rsid w:val="00652DE5"/>
    <w:rsid w:val="006541F5"/>
    <w:rsid w:val="006545AA"/>
    <w:rsid w:val="00654A26"/>
    <w:rsid w:val="00654B3F"/>
    <w:rsid w:val="006557D6"/>
    <w:rsid w:val="00656055"/>
    <w:rsid w:val="00656118"/>
    <w:rsid w:val="006561A6"/>
    <w:rsid w:val="00656E9B"/>
    <w:rsid w:val="006600E6"/>
    <w:rsid w:val="006602B9"/>
    <w:rsid w:val="0066036B"/>
    <w:rsid w:val="0066048E"/>
    <w:rsid w:val="006606FE"/>
    <w:rsid w:val="00660DD3"/>
    <w:rsid w:val="0066120D"/>
    <w:rsid w:val="0066128C"/>
    <w:rsid w:val="00661771"/>
    <w:rsid w:val="00662783"/>
    <w:rsid w:val="00662F54"/>
    <w:rsid w:val="0066310E"/>
    <w:rsid w:val="00663825"/>
    <w:rsid w:val="00663A38"/>
    <w:rsid w:val="00663DBD"/>
    <w:rsid w:val="0066404A"/>
    <w:rsid w:val="0066499C"/>
    <w:rsid w:val="006654C4"/>
    <w:rsid w:val="00665B7B"/>
    <w:rsid w:val="00665CA4"/>
    <w:rsid w:val="0066690A"/>
    <w:rsid w:val="00666E9B"/>
    <w:rsid w:val="00667D0E"/>
    <w:rsid w:val="00670254"/>
    <w:rsid w:val="00670BCE"/>
    <w:rsid w:val="0067116C"/>
    <w:rsid w:val="0067188F"/>
    <w:rsid w:val="006731AA"/>
    <w:rsid w:val="0067380B"/>
    <w:rsid w:val="00673EF9"/>
    <w:rsid w:val="00673FD1"/>
    <w:rsid w:val="00674891"/>
    <w:rsid w:val="0067520E"/>
    <w:rsid w:val="00675312"/>
    <w:rsid w:val="00675772"/>
    <w:rsid w:val="00675B61"/>
    <w:rsid w:val="0067650B"/>
    <w:rsid w:val="00676EA7"/>
    <w:rsid w:val="00677BBD"/>
    <w:rsid w:val="006800F1"/>
    <w:rsid w:val="00680420"/>
    <w:rsid w:val="0068158B"/>
    <w:rsid w:val="00681F3E"/>
    <w:rsid w:val="006827DE"/>
    <w:rsid w:val="00684689"/>
    <w:rsid w:val="00684990"/>
    <w:rsid w:val="00685098"/>
    <w:rsid w:val="0068535D"/>
    <w:rsid w:val="006859C7"/>
    <w:rsid w:val="00686904"/>
    <w:rsid w:val="006869CA"/>
    <w:rsid w:val="00686B39"/>
    <w:rsid w:val="0069019B"/>
    <w:rsid w:val="00690E76"/>
    <w:rsid w:val="00691C2C"/>
    <w:rsid w:val="00692256"/>
    <w:rsid w:val="006922B0"/>
    <w:rsid w:val="00692737"/>
    <w:rsid w:val="00692A75"/>
    <w:rsid w:val="00693995"/>
    <w:rsid w:val="00693CFA"/>
    <w:rsid w:val="00695C92"/>
    <w:rsid w:val="00696906"/>
    <w:rsid w:val="006969E6"/>
    <w:rsid w:val="00696E3E"/>
    <w:rsid w:val="0069733D"/>
    <w:rsid w:val="00697EAD"/>
    <w:rsid w:val="006A0312"/>
    <w:rsid w:val="006A0B59"/>
    <w:rsid w:val="006A1118"/>
    <w:rsid w:val="006A1F38"/>
    <w:rsid w:val="006A20B5"/>
    <w:rsid w:val="006A2AD3"/>
    <w:rsid w:val="006A2D3B"/>
    <w:rsid w:val="006A3177"/>
    <w:rsid w:val="006A3765"/>
    <w:rsid w:val="006A65CF"/>
    <w:rsid w:val="006A6754"/>
    <w:rsid w:val="006A6793"/>
    <w:rsid w:val="006A686F"/>
    <w:rsid w:val="006A7EDA"/>
    <w:rsid w:val="006B13EC"/>
    <w:rsid w:val="006B2A36"/>
    <w:rsid w:val="006B2EAF"/>
    <w:rsid w:val="006B305F"/>
    <w:rsid w:val="006B3BA8"/>
    <w:rsid w:val="006B3C49"/>
    <w:rsid w:val="006B4089"/>
    <w:rsid w:val="006B61CE"/>
    <w:rsid w:val="006B61F9"/>
    <w:rsid w:val="006B7A75"/>
    <w:rsid w:val="006C01FD"/>
    <w:rsid w:val="006C081D"/>
    <w:rsid w:val="006C135D"/>
    <w:rsid w:val="006C1389"/>
    <w:rsid w:val="006C1AED"/>
    <w:rsid w:val="006C2A19"/>
    <w:rsid w:val="006C2C52"/>
    <w:rsid w:val="006C2EFE"/>
    <w:rsid w:val="006C45A1"/>
    <w:rsid w:val="006C4807"/>
    <w:rsid w:val="006C5258"/>
    <w:rsid w:val="006C52D9"/>
    <w:rsid w:val="006C5EBD"/>
    <w:rsid w:val="006C6223"/>
    <w:rsid w:val="006C6CED"/>
    <w:rsid w:val="006C7C82"/>
    <w:rsid w:val="006C7F24"/>
    <w:rsid w:val="006D1470"/>
    <w:rsid w:val="006D1495"/>
    <w:rsid w:val="006D1974"/>
    <w:rsid w:val="006D21CB"/>
    <w:rsid w:val="006D293B"/>
    <w:rsid w:val="006D2FB4"/>
    <w:rsid w:val="006D3A41"/>
    <w:rsid w:val="006D457C"/>
    <w:rsid w:val="006D506B"/>
    <w:rsid w:val="006D50BB"/>
    <w:rsid w:val="006D5552"/>
    <w:rsid w:val="006D5A17"/>
    <w:rsid w:val="006D6588"/>
    <w:rsid w:val="006D70BB"/>
    <w:rsid w:val="006D756C"/>
    <w:rsid w:val="006E0289"/>
    <w:rsid w:val="006E038D"/>
    <w:rsid w:val="006E0F19"/>
    <w:rsid w:val="006E1C20"/>
    <w:rsid w:val="006E1CEA"/>
    <w:rsid w:val="006E1CF3"/>
    <w:rsid w:val="006E2327"/>
    <w:rsid w:val="006E2388"/>
    <w:rsid w:val="006E2CAA"/>
    <w:rsid w:val="006E2F1F"/>
    <w:rsid w:val="006E4D92"/>
    <w:rsid w:val="006E50B1"/>
    <w:rsid w:val="006E52A2"/>
    <w:rsid w:val="006E5E24"/>
    <w:rsid w:val="006E6240"/>
    <w:rsid w:val="006E669A"/>
    <w:rsid w:val="006E68A8"/>
    <w:rsid w:val="006E7523"/>
    <w:rsid w:val="006F0A33"/>
    <w:rsid w:val="006F124C"/>
    <w:rsid w:val="006F12D9"/>
    <w:rsid w:val="006F2574"/>
    <w:rsid w:val="006F2605"/>
    <w:rsid w:val="006F28F8"/>
    <w:rsid w:val="006F2A22"/>
    <w:rsid w:val="006F2A36"/>
    <w:rsid w:val="006F2BAA"/>
    <w:rsid w:val="006F3119"/>
    <w:rsid w:val="006F3BE8"/>
    <w:rsid w:val="006F44CA"/>
    <w:rsid w:val="006F4EA8"/>
    <w:rsid w:val="006F4F9C"/>
    <w:rsid w:val="006F55D7"/>
    <w:rsid w:val="006F61B8"/>
    <w:rsid w:val="006F718A"/>
    <w:rsid w:val="006F7441"/>
    <w:rsid w:val="00700417"/>
    <w:rsid w:val="00700484"/>
    <w:rsid w:val="00700994"/>
    <w:rsid w:val="00700B15"/>
    <w:rsid w:val="007017B4"/>
    <w:rsid w:val="00701C41"/>
    <w:rsid w:val="007031EE"/>
    <w:rsid w:val="00704617"/>
    <w:rsid w:val="0070479F"/>
    <w:rsid w:val="00705400"/>
    <w:rsid w:val="007055BB"/>
    <w:rsid w:val="00706524"/>
    <w:rsid w:val="00706C04"/>
    <w:rsid w:val="0070760D"/>
    <w:rsid w:val="007078C8"/>
    <w:rsid w:val="007078CF"/>
    <w:rsid w:val="00710092"/>
    <w:rsid w:val="00711742"/>
    <w:rsid w:val="00713FB6"/>
    <w:rsid w:val="00715133"/>
    <w:rsid w:val="00715CF6"/>
    <w:rsid w:val="00715FD6"/>
    <w:rsid w:val="00716084"/>
    <w:rsid w:val="007161FF"/>
    <w:rsid w:val="00716709"/>
    <w:rsid w:val="00716939"/>
    <w:rsid w:val="00716FEC"/>
    <w:rsid w:val="0071788D"/>
    <w:rsid w:val="00717A0E"/>
    <w:rsid w:val="00720509"/>
    <w:rsid w:val="00720DFC"/>
    <w:rsid w:val="007215FD"/>
    <w:rsid w:val="0072174D"/>
    <w:rsid w:val="00722098"/>
    <w:rsid w:val="00722B1B"/>
    <w:rsid w:val="00724B9A"/>
    <w:rsid w:val="00725A43"/>
    <w:rsid w:val="00726310"/>
    <w:rsid w:val="00726418"/>
    <w:rsid w:val="00727929"/>
    <w:rsid w:val="0073024D"/>
    <w:rsid w:val="00730FED"/>
    <w:rsid w:val="00731018"/>
    <w:rsid w:val="0073152A"/>
    <w:rsid w:val="00731604"/>
    <w:rsid w:val="00731A10"/>
    <w:rsid w:val="00731D0E"/>
    <w:rsid w:val="0073230B"/>
    <w:rsid w:val="007339C9"/>
    <w:rsid w:val="007350FB"/>
    <w:rsid w:val="007353A7"/>
    <w:rsid w:val="0073553B"/>
    <w:rsid w:val="007357AA"/>
    <w:rsid w:val="0073745B"/>
    <w:rsid w:val="00737738"/>
    <w:rsid w:val="00737DB2"/>
    <w:rsid w:val="007400BE"/>
    <w:rsid w:val="0074067D"/>
    <w:rsid w:val="00741488"/>
    <w:rsid w:val="007415D4"/>
    <w:rsid w:val="00742525"/>
    <w:rsid w:val="00742CB6"/>
    <w:rsid w:val="00743238"/>
    <w:rsid w:val="0074324D"/>
    <w:rsid w:val="007435C7"/>
    <w:rsid w:val="00743A0A"/>
    <w:rsid w:val="007449C7"/>
    <w:rsid w:val="00745F3A"/>
    <w:rsid w:val="007464A6"/>
    <w:rsid w:val="007464B6"/>
    <w:rsid w:val="007467A0"/>
    <w:rsid w:val="007501B4"/>
    <w:rsid w:val="007509DE"/>
    <w:rsid w:val="007514BA"/>
    <w:rsid w:val="00751F6E"/>
    <w:rsid w:val="00753299"/>
    <w:rsid w:val="007539A8"/>
    <w:rsid w:val="00753C5E"/>
    <w:rsid w:val="007545B6"/>
    <w:rsid w:val="00755AFF"/>
    <w:rsid w:val="007568E1"/>
    <w:rsid w:val="00757448"/>
    <w:rsid w:val="007576DC"/>
    <w:rsid w:val="007607DE"/>
    <w:rsid w:val="00760AE9"/>
    <w:rsid w:val="00761417"/>
    <w:rsid w:val="00762179"/>
    <w:rsid w:val="0076256D"/>
    <w:rsid w:val="00762D27"/>
    <w:rsid w:val="00762FBA"/>
    <w:rsid w:val="007630AD"/>
    <w:rsid w:val="00763211"/>
    <w:rsid w:val="00763304"/>
    <w:rsid w:val="00763CF7"/>
    <w:rsid w:val="007641F0"/>
    <w:rsid w:val="00764C93"/>
    <w:rsid w:val="00765111"/>
    <w:rsid w:val="007651B4"/>
    <w:rsid w:val="00765619"/>
    <w:rsid w:val="00765FC1"/>
    <w:rsid w:val="0076746F"/>
    <w:rsid w:val="007709D1"/>
    <w:rsid w:val="007710ED"/>
    <w:rsid w:val="007713DB"/>
    <w:rsid w:val="00771459"/>
    <w:rsid w:val="007720EB"/>
    <w:rsid w:val="00772851"/>
    <w:rsid w:val="007728ED"/>
    <w:rsid w:val="0077326F"/>
    <w:rsid w:val="007732C1"/>
    <w:rsid w:val="00773EB9"/>
    <w:rsid w:val="00773FA3"/>
    <w:rsid w:val="00774EBD"/>
    <w:rsid w:val="00775B5B"/>
    <w:rsid w:val="00775DA6"/>
    <w:rsid w:val="00776204"/>
    <w:rsid w:val="00776273"/>
    <w:rsid w:val="0077627C"/>
    <w:rsid w:val="007762C8"/>
    <w:rsid w:val="007763BF"/>
    <w:rsid w:val="007768E9"/>
    <w:rsid w:val="00776DF5"/>
    <w:rsid w:val="0078011C"/>
    <w:rsid w:val="00780C59"/>
    <w:rsid w:val="00780DB4"/>
    <w:rsid w:val="00781624"/>
    <w:rsid w:val="0078262F"/>
    <w:rsid w:val="007826B9"/>
    <w:rsid w:val="00783D1E"/>
    <w:rsid w:val="007850A0"/>
    <w:rsid w:val="007870F1"/>
    <w:rsid w:val="00787E3C"/>
    <w:rsid w:val="00790156"/>
    <w:rsid w:val="007905DC"/>
    <w:rsid w:val="00790B33"/>
    <w:rsid w:val="00791160"/>
    <w:rsid w:val="0079119C"/>
    <w:rsid w:val="00791C31"/>
    <w:rsid w:val="007936F6"/>
    <w:rsid w:val="00793C36"/>
    <w:rsid w:val="00795044"/>
    <w:rsid w:val="00795330"/>
    <w:rsid w:val="007954FA"/>
    <w:rsid w:val="00795887"/>
    <w:rsid w:val="007958AD"/>
    <w:rsid w:val="007966A4"/>
    <w:rsid w:val="00797810"/>
    <w:rsid w:val="00797B8D"/>
    <w:rsid w:val="007A0194"/>
    <w:rsid w:val="007A140D"/>
    <w:rsid w:val="007A1909"/>
    <w:rsid w:val="007A21B7"/>
    <w:rsid w:val="007A2F40"/>
    <w:rsid w:val="007A3A4B"/>
    <w:rsid w:val="007A53E6"/>
    <w:rsid w:val="007A5566"/>
    <w:rsid w:val="007A5F05"/>
    <w:rsid w:val="007A5FBF"/>
    <w:rsid w:val="007A6D41"/>
    <w:rsid w:val="007A7952"/>
    <w:rsid w:val="007A7E65"/>
    <w:rsid w:val="007B05B4"/>
    <w:rsid w:val="007B09EE"/>
    <w:rsid w:val="007B0A9A"/>
    <w:rsid w:val="007B0DE7"/>
    <w:rsid w:val="007B109A"/>
    <w:rsid w:val="007B1CD4"/>
    <w:rsid w:val="007B2C6B"/>
    <w:rsid w:val="007B2C78"/>
    <w:rsid w:val="007B2DE2"/>
    <w:rsid w:val="007B542D"/>
    <w:rsid w:val="007B61B9"/>
    <w:rsid w:val="007B67A0"/>
    <w:rsid w:val="007B70D8"/>
    <w:rsid w:val="007B7162"/>
    <w:rsid w:val="007B75FC"/>
    <w:rsid w:val="007B7650"/>
    <w:rsid w:val="007B790D"/>
    <w:rsid w:val="007C19A7"/>
    <w:rsid w:val="007C2602"/>
    <w:rsid w:val="007C2D42"/>
    <w:rsid w:val="007C3006"/>
    <w:rsid w:val="007C38BA"/>
    <w:rsid w:val="007C5012"/>
    <w:rsid w:val="007C55B9"/>
    <w:rsid w:val="007C6C93"/>
    <w:rsid w:val="007C7999"/>
    <w:rsid w:val="007D0FE3"/>
    <w:rsid w:val="007D1FA3"/>
    <w:rsid w:val="007D20A7"/>
    <w:rsid w:val="007D2B62"/>
    <w:rsid w:val="007D326F"/>
    <w:rsid w:val="007D3B71"/>
    <w:rsid w:val="007D3F9C"/>
    <w:rsid w:val="007D419F"/>
    <w:rsid w:val="007D4236"/>
    <w:rsid w:val="007D46AB"/>
    <w:rsid w:val="007D4D55"/>
    <w:rsid w:val="007D4ECB"/>
    <w:rsid w:val="007D5F4B"/>
    <w:rsid w:val="007D5FF0"/>
    <w:rsid w:val="007D6BF3"/>
    <w:rsid w:val="007D7349"/>
    <w:rsid w:val="007D734F"/>
    <w:rsid w:val="007E0365"/>
    <w:rsid w:val="007E0C3E"/>
    <w:rsid w:val="007E102D"/>
    <w:rsid w:val="007E129C"/>
    <w:rsid w:val="007E14CC"/>
    <w:rsid w:val="007E1661"/>
    <w:rsid w:val="007E1AC7"/>
    <w:rsid w:val="007E1B59"/>
    <w:rsid w:val="007E1FFF"/>
    <w:rsid w:val="007E2F81"/>
    <w:rsid w:val="007E43D5"/>
    <w:rsid w:val="007E5149"/>
    <w:rsid w:val="007E652A"/>
    <w:rsid w:val="007E6F92"/>
    <w:rsid w:val="007E7150"/>
    <w:rsid w:val="007F0CA5"/>
    <w:rsid w:val="007F1AE0"/>
    <w:rsid w:val="007F23F0"/>
    <w:rsid w:val="007F4698"/>
    <w:rsid w:val="007F62AC"/>
    <w:rsid w:val="007F67A0"/>
    <w:rsid w:val="007F6B1E"/>
    <w:rsid w:val="007F7A35"/>
    <w:rsid w:val="007F7F14"/>
    <w:rsid w:val="0080045E"/>
    <w:rsid w:val="00800EB5"/>
    <w:rsid w:val="008011AA"/>
    <w:rsid w:val="00801EB9"/>
    <w:rsid w:val="00802364"/>
    <w:rsid w:val="008027EA"/>
    <w:rsid w:val="008034ED"/>
    <w:rsid w:val="00803A3F"/>
    <w:rsid w:val="00803BFB"/>
    <w:rsid w:val="008040F4"/>
    <w:rsid w:val="00804B22"/>
    <w:rsid w:val="00804DB7"/>
    <w:rsid w:val="00804F2B"/>
    <w:rsid w:val="008051F9"/>
    <w:rsid w:val="0080545A"/>
    <w:rsid w:val="008055DF"/>
    <w:rsid w:val="008070C5"/>
    <w:rsid w:val="00807449"/>
    <w:rsid w:val="00807477"/>
    <w:rsid w:val="00810038"/>
    <w:rsid w:val="0081004D"/>
    <w:rsid w:val="00810B06"/>
    <w:rsid w:val="008120F4"/>
    <w:rsid w:val="008121EB"/>
    <w:rsid w:val="00812200"/>
    <w:rsid w:val="00812B41"/>
    <w:rsid w:val="00812C0B"/>
    <w:rsid w:val="00813223"/>
    <w:rsid w:val="00813387"/>
    <w:rsid w:val="00813BFC"/>
    <w:rsid w:val="00813D61"/>
    <w:rsid w:val="00814476"/>
    <w:rsid w:val="00814987"/>
    <w:rsid w:val="00814BDB"/>
    <w:rsid w:val="00816638"/>
    <w:rsid w:val="00820085"/>
    <w:rsid w:val="008200E3"/>
    <w:rsid w:val="00820363"/>
    <w:rsid w:val="00820626"/>
    <w:rsid w:val="00820EDE"/>
    <w:rsid w:val="00821E30"/>
    <w:rsid w:val="00822236"/>
    <w:rsid w:val="008238AE"/>
    <w:rsid w:val="00823BA8"/>
    <w:rsid w:val="00823C9C"/>
    <w:rsid w:val="008241DE"/>
    <w:rsid w:val="008243D4"/>
    <w:rsid w:val="0082447E"/>
    <w:rsid w:val="00824825"/>
    <w:rsid w:val="008252DB"/>
    <w:rsid w:val="00825EB6"/>
    <w:rsid w:val="0082628E"/>
    <w:rsid w:val="008276B6"/>
    <w:rsid w:val="00830201"/>
    <w:rsid w:val="0083063C"/>
    <w:rsid w:val="008309C2"/>
    <w:rsid w:val="008311CC"/>
    <w:rsid w:val="00831A12"/>
    <w:rsid w:val="00831C3C"/>
    <w:rsid w:val="008322BE"/>
    <w:rsid w:val="00832C6F"/>
    <w:rsid w:val="008334FC"/>
    <w:rsid w:val="00833BD8"/>
    <w:rsid w:val="00834E15"/>
    <w:rsid w:val="00835325"/>
    <w:rsid w:val="00836B57"/>
    <w:rsid w:val="0083795F"/>
    <w:rsid w:val="00837D3A"/>
    <w:rsid w:val="008401DF"/>
    <w:rsid w:val="00841DF7"/>
    <w:rsid w:val="00842982"/>
    <w:rsid w:val="00842F5E"/>
    <w:rsid w:val="00843CF5"/>
    <w:rsid w:val="00843EEE"/>
    <w:rsid w:val="00844409"/>
    <w:rsid w:val="00844C99"/>
    <w:rsid w:val="0084546A"/>
    <w:rsid w:val="00845E92"/>
    <w:rsid w:val="00847779"/>
    <w:rsid w:val="00847FE8"/>
    <w:rsid w:val="008500B1"/>
    <w:rsid w:val="00850B74"/>
    <w:rsid w:val="00851432"/>
    <w:rsid w:val="00852323"/>
    <w:rsid w:val="00853696"/>
    <w:rsid w:val="00853EE6"/>
    <w:rsid w:val="00854449"/>
    <w:rsid w:val="00854A18"/>
    <w:rsid w:val="00855249"/>
    <w:rsid w:val="008554F4"/>
    <w:rsid w:val="00855C19"/>
    <w:rsid w:val="00857BCF"/>
    <w:rsid w:val="00857DCD"/>
    <w:rsid w:val="00860304"/>
    <w:rsid w:val="0086258E"/>
    <w:rsid w:val="00862D61"/>
    <w:rsid w:val="00863C36"/>
    <w:rsid w:val="00863D21"/>
    <w:rsid w:val="008644FD"/>
    <w:rsid w:val="0086457A"/>
    <w:rsid w:val="00864E0F"/>
    <w:rsid w:val="00865528"/>
    <w:rsid w:val="00865724"/>
    <w:rsid w:val="00865870"/>
    <w:rsid w:val="00865A30"/>
    <w:rsid w:val="00865D0C"/>
    <w:rsid w:val="00866013"/>
    <w:rsid w:val="008673EA"/>
    <w:rsid w:val="00867879"/>
    <w:rsid w:val="00867E45"/>
    <w:rsid w:val="00867EA9"/>
    <w:rsid w:val="008704D4"/>
    <w:rsid w:val="0087051C"/>
    <w:rsid w:val="008713F1"/>
    <w:rsid w:val="0087141A"/>
    <w:rsid w:val="008718DE"/>
    <w:rsid w:val="00871AE9"/>
    <w:rsid w:val="00872A88"/>
    <w:rsid w:val="00872E9B"/>
    <w:rsid w:val="00872F8A"/>
    <w:rsid w:val="00872FA3"/>
    <w:rsid w:val="00873CDB"/>
    <w:rsid w:val="00874B52"/>
    <w:rsid w:val="00874C42"/>
    <w:rsid w:val="008756EA"/>
    <w:rsid w:val="00876B64"/>
    <w:rsid w:val="00876FA6"/>
    <w:rsid w:val="00877190"/>
    <w:rsid w:val="00877361"/>
    <w:rsid w:val="00877AF8"/>
    <w:rsid w:val="00877E64"/>
    <w:rsid w:val="00880EE4"/>
    <w:rsid w:val="008818DF"/>
    <w:rsid w:val="008819EA"/>
    <w:rsid w:val="00881BF2"/>
    <w:rsid w:val="00881E5C"/>
    <w:rsid w:val="00882183"/>
    <w:rsid w:val="0088262E"/>
    <w:rsid w:val="00882914"/>
    <w:rsid w:val="00882F32"/>
    <w:rsid w:val="00883004"/>
    <w:rsid w:val="00883596"/>
    <w:rsid w:val="00883B98"/>
    <w:rsid w:val="00884D43"/>
    <w:rsid w:val="0088531D"/>
    <w:rsid w:val="00885899"/>
    <w:rsid w:val="00886AEF"/>
    <w:rsid w:val="00886D15"/>
    <w:rsid w:val="0089187D"/>
    <w:rsid w:val="00892447"/>
    <w:rsid w:val="00892649"/>
    <w:rsid w:val="00892997"/>
    <w:rsid w:val="00893D9A"/>
    <w:rsid w:val="0089471A"/>
    <w:rsid w:val="00894A76"/>
    <w:rsid w:val="008959AE"/>
    <w:rsid w:val="008964A1"/>
    <w:rsid w:val="0089747F"/>
    <w:rsid w:val="00897F98"/>
    <w:rsid w:val="008A17C8"/>
    <w:rsid w:val="008A19EC"/>
    <w:rsid w:val="008A1C66"/>
    <w:rsid w:val="008A2584"/>
    <w:rsid w:val="008A2AE9"/>
    <w:rsid w:val="008A350A"/>
    <w:rsid w:val="008A4009"/>
    <w:rsid w:val="008A4BF2"/>
    <w:rsid w:val="008A5C25"/>
    <w:rsid w:val="008A6143"/>
    <w:rsid w:val="008A622B"/>
    <w:rsid w:val="008A7280"/>
    <w:rsid w:val="008A74AA"/>
    <w:rsid w:val="008A7909"/>
    <w:rsid w:val="008A7BAA"/>
    <w:rsid w:val="008A7CCC"/>
    <w:rsid w:val="008B0745"/>
    <w:rsid w:val="008B0B52"/>
    <w:rsid w:val="008B0ED0"/>
    <w:rsid w:val="008B12BA"/>
    <w:rsid w:val="008B196F"/>
    <w:rsid w:val="008B1B5D"/>
    <w:rsid w:val="008B1DAB"/>
    <w:rsid w:val="008B2342"/>
    <w:rsid w:val="008B28E5"/>
    <w:rsid w:val="008B2B29"/>
    <w:rsid w:val="008B2B54"/>
    <w:rsid w:val="008B2D31"/>
    <w:rsid w:val="008B2D61"/>
    <w:rsid w:val="008B4764"/>
    <w:rsid w:val="008B5380"/>
    <w:rsid w:val="008B56AD"/>
    <w:rsid w:val="008B5794"/>
    <w:rsid w:val="008B5CBC"/>
    <w:rsid w:val="008B5DDF"/>
    <w:rsid w:val="008B5F73"/>
    <w:rsid w:val="008B6D16"/>
    <w:rsid w:val="008B773E"/>
    <w:rsid w:val="008B7823"/>
    <w:rsid w:val="008B7843"/>
    <w:rsid w:val="008C0AA2"/>
    <w:rsid w:val="008C12C1"/>
    <w:rsid w:val="008C19DC"/>
    <w:rsid w:val="008C1EA3"/>
    <w:rsid w:val="008C2446"/>
    <w:rsid w:val="008C2709"/>
    <w:rsid w:val="008C2ABC"/>
    <w:rsid w:val="008C3B96"/>
    <w:rsid w:val="008C3CD2"/>
    <w:rsid w:val="008C431A"/>
    <w:rsid w:val="008C432B"/>
    <w:rsid w:val="008C49CE"/>
    <w:rsid w:val="008C4A05"/>
    <w:rsid w:val="008C5E41"/>
    <w:rsid w:val="008C5F78"/>
    <w:rsid w:val="008C7927"/>
    <w:rsid w:val="008D0623"/>
    <w:rsid w:val="008D064A"/>
    <w:rsid w:val="008D091A"/>
    <w:rsid w:val="008D0F2C"/>
    <w:rsid w:val="008D2B38"/>
    <w:rsid w:val="008D303A"/>
    <w:rsid w:val="008D3AE8"/>
    <w:rsid w:val="008D3C16"/>
    <w:rsid w:val="008D4900"/>
    <w:rsid w:val="008D5281"/>
    <w:rsid w:val="008D52A7"/>
    <w:rsid w:val="008D53B7"/>
    <w:rsid w:val="008D5CFB"/>
    <w:rsid w:val="008D631D"/>
    <w:rsid w:val="008D663F"/>
    <w:rsid w:val="008D6FE2"/>
    <w:rsid w:val="008D712C"/>
    <w:rsid w:val="008E05AE"/>
    <w:rsid w:val="008E082A"/>
    <w:rsid w:val="008E1119"/>
    <w:rsid w:val="008E1833"/>
    <w:rsid w:val="008E1A21"/>
    <w:rsid w:val="008E3F61"/>
    <w:rsid w:val="008E42C6"/>
    <w:rsid w:val="008E4357"/>
    <w:rsid w:val="008E4783"/>
    <w:rsid w:val="008E482E"/>
    <w:rsid w:val="008E48DC"/>
    <w:rsid w:val="008E532D"/>
    <w:rsid w:val="008E694A"/>
    <w:rsid w:val="008F16F2"/>
    <w:rsid w:val="008F24FA"/>
    <w:rsid w:val="008F3193"/>
    <w:rsid w:val="008F69D3"/>
    <w:rsid w:val="008F6A95"/>
    <w:rsid w:val="008F7DFC"/>
    <w:rsid w:val="009001B7"/>
    <w:rsid w:val="009019AE"/>
    <w:rsid w:val="009023F0"/>
    <w:rsid w:val="00902423"/>
    <w:rsid w:val="009029B3"/>
    <w:rsid w:val="00902E6C"/>
    <w:rsid w:val="00903794"/>
    <w:rsid w:val="00903867"/>
    <w:rsid w:val="00903C0D"/>
    <w:rsid w:val="00904AC6"/>
    <w:rsid w:val="00905204"/>
    <w:rsid w:val="009057BE"/>
    <w:rsid w:val="00906541"/>
    <w:rsid w:val="009067E1"/>
    <w:rsid w:val="009073D4"/>
    <w:rsid w:val="00907901"/>
    <w:rsid w:val="0090795B"/>
    <w:rsid w:val="00907D5C"/>
    <w:rsid w:val="0091026B"/>
    <w:rsid w:val="00910C66"/>
    <w:rsid w:val="009111D1"/>
    <w:rsid w:val="00912558"/>
    <w:rsid w:val="009125CD"/>
    <w:rsid w:val="00912D0A"/>
    <w:rsid w:val="009131FE"/>
    <w:rsid w:val="0091327F"/>
    <w:rsid w:val="0091356C"/>
    <w:rsid w:val="00914344"/>
    <w:rsid w:val="00915085"/>
    <w:rsid w:val="00915DF4"/>
    <w:rsid w:val="00916242"/>
    <w:rsid w:val="0091674F"/>
    <w:rsid w:val="00916824"/>
    <w:rsid w:val="00916DED"/>
    <w:rsid w:val="00917205"/>
    <w:rsid w:val="009172EB"/>
    <w:rsid w:val="00917864"/>
    <w:rsid w:val="00917AB9"/>
    <w:rsid w:val="00917BB9"/>
    <w:rsid w:val="00917CB2"/>
    <w:rsid w:val="00920040"/>
    <w:rsid w:val="009202C4"/>
    <w:rsid w:val="0092042E"/>
    <w:rsid w:val="00921185"/>
    <w:rsid w:val="0092129E"/>
    <w:rsid w:val="009216A0"/>
    <w:rsid w:val="0092233F"/>
    <w:rsid w:val="009237B1"/>
    <w:rsid w:val="009243FC"/>
    <w:rsid w:val="00924CE5"/>
    <w:rsid w:val="009251D8"/>
    <w:rsid w:val="009261F4"/>
    <w:rsid w:val="00926426"/>
    <w:rsid w:val="00926A5C"/>
    <w:rsid w:val="00926E70"/>
    <w:rsid w:val="009302EF"/>
    <w:rsid w:val="00930A3C"/>
    <w:rsid w:val="00930A58"/>
    <w:rsid w:val="009325D5"/>
    <w:rsid w:val="0093261E"/>
    <w:rsid w:val="00933496"/>
    <w:rsid w:val="00933F03"/>
    <w:rsid w:val="00934385"/>
    <w:rsid w:val="00934428"/>
    <w:rsid w:val="00935F7C"/>
    <w:rsid w:val="009363EF"/>
    <w:rsid w:val="009364A4"/>
    <w:rsid w:val="0093784B"/>
    <w:rsid w:val="00937C38"/>
    <w:rsid w:val="009400DC"/>
    <w:rsid w:val="00940646"/>
    <w:rsid w:val="00940830"/>
    <w:rsid w:val="00940AA3"/>
    <w:rsid w:val="00940EAA"/>
    <w:rsid w:val="00941332"/>
    <w:rsid w:val="00941EF5"/>
    <w:rsid w:val="009424FA"/>
    <w:rsid w:val="009425B6"/>
    <w:rsid w:val="0094328A"/>
    <w:rsid w:val="009433DC"/>
    <w:rsid w:val="00945D5C"/>
    <w:rsid w:val="0094631D"/>
    <w:rsid w:val="00946711"/>
    <w:rsid w:val="0094674E"/>
    <w:rsid w:val="009509C0"/>
    <w:rsid w:val="009518CD"/>
    <w:rsid w:val="0095213A"/>
    <w:rsid w:val="009521CE"/>
    <w:rsid w:val="00953465"/>
    <w:rsid w:val="009539A5"/>
    <w:rsid w:val="00954285"/>
    <w:rsid w:val="00954389"/>
    <w:rsid w:val="0095474F"/>
    <w:rsid w:val="00956116"/>
    <w:rsid w:val="00956D22"/>
    <w:rsid w:val="0095773F"/>
    <w:rsid w:val="009608CD"/>
    <w:rsid w:val="00961A84"/>
    <w:rsid w:val="00961AE7"/>
    <w:rsid w:val="00962CCE"/>
    <w:rsid w:val="00962F43"/>
    <w:rsid w:val="00963139"/>
    <w:rsid w:val="00963166"/>
    <w:rsid w:val="0096395B"/>
    <w:rsid w:val="009643CE"/>
    <w:rsid w:val="0096449E"/>
    <w:rsid w:val="00965296"/>
    <w:rsid w:val="009677E1"/>
    <w:rsid w:val="00967D99"/>
    <w:rsid w:val="0097000F"/>
    <w:rsid w:val="00970970"/>
    <w:rsid w:val="00970C85"/>
    <w:rsid w:val="009723E1"/>
    <w:rsid w:val="00972739"/>
    <w:rsid w:val="009734F2"/>
    <w:rsid w:val="00973642"/>
    <w:rsid w:val="00973ABA"/>
    <w:rsid w:val="00975246"/>
    <w:rsid w:val="00975E8E"/>
    <w:rsid w:val="0097639F"/>
    <w:rsid w:val="00976462"/>
    <w:rsid w:val="00976AA1"/>
    <w:rsid w:val="00976F0B"/>
    <w:rsid w:val="009779F4"/>
    <w:rsid w:val="009806AA"/>
    <w:rsid w:val="00980D2B"/>
    <w:rsid w:val="009814C0"/>
    <w:rsid w:val="00983060"/>
    <w:rsid w:val="00983511"/>
    <w:rsid w:val="0098361C"/>
    <w:rsid w:val="00983F20"/>
    <w:rsid w:val="009845A8"/>
    <w:rsid w:val="00984F43"/>
    <w:rsid w:val="00985BD0"/>
    <w:rsid w:val="0098611C"/>
    <w:rsid w:val="009865C1"/>
    <w:rsid w:val="0099010C"/>
    <w:rsid w:val="00993206"/>
    <w:rsid w:val="00993709"/>
    <w:rsid w:val="00993E56"/>
    <w:rsid w:val="009945CD"/>
    <w:rsid w:val="00995BA5"/>
    <w:rsid w:val="009965D9"/>
    <w:rsid w:val="00997C56"/>
    <w:rsid w:val="009A048E"/>
    <w:rsid w:val="009A0708"/>
    <w:rsid w:val="009A0A0A"/>
    <w:rsid w:val="009A1563"/>
    <w:rsid w:val="009A3967"/>
    <w:rsid w:val="009A446D"/>
    <w:rsid w:val="009A523D"/>
    <w:rsid w:val="009A529B"/>
    <w:rsid w:val="009A5A19"/>
    <w:rsid w:val="009A5B16"/>
    <w:rsid w:val="009A5F96"/>
    <w:rsid w:val="009A667B"/>
    <w:rsid w:val="009A67C6"/>
    <w:rsid w:val="009A6A52"/>
    <w:rsid w:val="009A7460"/>
    <w:rsid w:val="009B068C"/>
    <w:rsid w:val="009B0999"/>
    <w:rsid w:val="009B19D1"/>
    <w:rsid w:val="009B1FA8"/>
    <w:rsid w:val="009B2053"/>
    <w:rsid w:val="009B230D"/>
    <w:rsid w:val="009B26A1"/>
    <w:rsid w:val="009B2863"/>
    <w:rsid w:val="009B32AD"/>
    <w:rsid w:val="009B3BF4"/>
    <w:rsid w:val="009B4048"/>
    <w:rsid w:val="009B4172"/>
    <w:rsid w:val="009B474F"/>
    <w:rsid w:val="009B4942"/>
    <w:rsid w:val="009B4B44"/>
    <w:rsid w:val="009B517B"/>
    <w:rsid w:val="009B525F"/>
    <w:rsid w:val="009B5399"/>
    <w:rsid w:val="009B568F"/>
    <w:rsid w:val="009B6300"/>
    <w:rsid w:val="009B65DF"/>
    <w:rsid w:val="009B7506"/>
    <w:rsid w:val="009C075F"/>
    <w:rsid w:val="009C0854"/>
    <w:rsid w:val="009C183B"/>
    <w:rsid w:val="009C239C"/>
    <w:rsid w:val="009C2843"/>
    <w:rsid w:val="009C2CA4"/>
    <w:rsid w:val="009C2E13"/>
    <w:rsid w:val="009C362C"/>
    <w:rsid w:val="009C4787"/>
    <w:rsid w:val="009C491D"/>
    <w:rsid w:val="009C5124"/>
    <w:rsid w:val="009C5396"/>
    <w:rsid w:val="009C54FF"/>
    <w:rsid w:val="009C762E"/>
    <w:rsid w:val="009C7C36"/>
    <w:rsid w:val="009D0B9C"/>
    <w:rsid w:val="009D20C2"/>
    <w:rsid w:val="009D21F6"/>
    <w:rsid w:val="009D2926"/>
    <w:rsid w:val="009D2AF0"/>
    <w:rsid w:val="009D3D79"/>
    <w:rsid w:val="009D46AE"/>
    <w:rsid w:val="009D53ED"/>
    <w:rsid w:val="009D6098"/>
    <w:rsid w:val="009D6812"/>
    <w:rsid w:val="009D73C1"/>
    <w:rsid w:val="009D73E7"/>
    <w:rsid w:val="009D76BF"/>
    <w:rsid w:val="009E0064"/>
    <w:rsid w:val="009E04EE"/>
    <w:rsid w:val="009E2668"/>
    <w:rsid w:val="009E2DC4"/>
    <w:rsid w:val="009E394F"/>
    <w:rsid w:val="009E3A5B"/>
    <w:rsid w:val="009E4A08"/>
    <w:rsid w:val="009E4C6D"/>
    <w:rsid w:val="009E620D"/>
    <w:rsid w:val="009E6769"/>
    <w:rsid w:val="009E702C"/>
    <w:rsid w:val="009F0474"/>
    <w:rsid w:val="009F0F4D"/>
    <w:rsid w:val="009F1732"/>
    <w:rsid w:val="009F1EFD"/>
    <w:rsid w:val="009F1F49"/>
    <w:rsid w:val="009F2008"/>
    <w:rsid w:val="009F2542"/>
    <w:rsid w:val="009F27D7"/>
    <w:rsid w:val="009F3CDF"/>
    <w:rsid w:val="009F3FFB"/>
    <w:rsid w:val="009F4047"/>
    <w:rsid w:val="009F4165"/>
    <w:rsid w:val="009F42DC"/>
    <w:rsid w:val="009F4C0A"/>
    <w:rsid w:val="009F5D06"/>
    <w:rsid w:val="009F6D16"/>
    <w:rsid w:val="009F6EC6"/>
    <w:rsid w:val="009F7525"/>
    <w:rsid w:val="009F7938"/>
    <w:rsid w:val="00A003E0"/>
    <w:rsid w:val="00A00CA2"/>
    <w:rsid w:val="00A0112D"/>
    <w:rsid w:val="00A01F1C"/>
    <w:rsid w:val="00A023F6"/>
    <w:rsid w:val="00A025EA"/>
    <w:rsid w:val="00A02672"/>
    <w:rsid w:val="00A02C8C"/>
    <w:rsid w:val="00A03A52"/>
    <w:rsid w:val="00A03BD6"/>
    <w:rsid w:val="00A043CF"/>
    <w:rsid w:val="00A04982"/>
    <w:rsid w:val="00A051FB"/>
    <w:rsid w:val="00A05ED7"/>
    <w:rsid w:val="00A0627A"/>
    <w:rsid w:val="00A078FC"/>
    <w:rsid w:val="00A10001"/>
    <w:rsid w:val="00A10525"/>
    <w:rsid w:val="00A1055C"/>
    <w:rsid w:val="00A10611"/>
    <w:rsid w:val="00A10D2D"/>
    <w:rsid w:val="00A11D23"/>
    <w:rsid w:val="00A12145"/>
    <w:rsid w:val="00A121C0"/>
    <w:rsid w:val="00A12282"/>
    <w:rsid w:val="00A125DC"/>
    <w:rsid w:val="00A130E6"/>
    <w:rsid w:val="00A13E36"/>
    <w:rsid w:val="00A1505D"/>
    <w:rsid w:val="00A1598E"/>
    <w:rsid w:val="00A1759C"/>
    <w:rsid w:val="00A176A0"/>
    <w:rsid w:val="00A17DA4"/>
    <w:rsid w:val="00A203A6"/>
    <w:rsid w:val="00A2074C"/>
    <w:rsid w:val="00A20F3A"/>
    <w:rsid w:val="00A21495"/>
    <w:rsid w:val="00A21C2B"/>
    <w:rsid w:val="00A2211B"/>
    <w:rsid w:val="00A22438"/>
    <w:rsid w:val="00A244EB"/>
    <w:rsid w:val="00A245E4"/>
    <w:rsid w:val="00A25369"/>
    <w:rsid w:val="00A25722"/>
    <w:rsid w:val="00A26440"/>
    <w:rsid w:val="00A271BA"/>
    <w:rsid w:val="00A27285"/>
    <w:rsid w:val="00A277B9"/>
    <w:rsid w:val="00A27BF7"/>
    <w:rsid w:val="00A300D6"/>
    <w:rsid w:val="00A30338"/>
    <w:rsid w:val="00A30611"/>
    <w:rsid w:val="00A30F3A"/>
    <w:rsid w:val="00A31F3A"/>
    <w:rsid w:val="00A33685"/>
    <w:rsid w:val="00A34AFC"/>
    <w:rsid w:val="00A34B82"/>
    <w:rsid w:val="00A35040"/>
    <w:rsid w:val="00A36303"/>
    <w:rsid w:val="00A370DF"/>
    <w:rsid w:val="00A37CAF"/>
    <w:rsid w:val="00A37D27"/>
    <w:rsid w:val="00A37DD8"/>
    <w:rsid w:val="00A40BE9"/>
    <w:rsid w:val="00A412E0"/>
    <w:rsid w:val="00A41BB8"/>
    <w:rsid w:val="00A42B29"/>
    <w:rsid w:val="00A442A9"/>
    <w:rsid w:val="00A4551C"/>
    <w:rsid w:val="00A4569C"/>
    <w:rsid w:val="00A45C77"/>
    <w:rsid w:val="00A46811"/>
    <w:rsid w:val="00A474E6"/>
    <w:rsid w:val="00A475ED"/>
    <w:rsid w:val="00A47763"/>
    <w:rsid w:val="00A47EEB"/>
    <w:rsid w:val="00A47FF9"/>
    <w:rsid w:val="00A51286"/>
    <w:rsid w:val="00A52807"/>
    <w:rsid w:val="00A52EBD"/>
    <w:rsid w:val="00A530A8"/>
    <w:rsid w:val="00A53295"/>
    <w:rsid w:val="00A54B89"/>
    <w:rsid w:val="00A54F0F"/>
    <w:rsid w:val="00A54FCE"/>
    <w:rsid w:val="00A552DF"/>
    <w:rsid w:val="00A565F7"/>
    <w:rsid w:val="00A56838"/>
    <w:rsid w:val="00A56C2C"/>
    <w:rsid w:val="00A5715C"/>
    <w:rsid w:val="00A57343"/>
    <w:rsid w:val="00A57392"/>
    <w:rsid w:val="00A5777F"/>
    <w:rsid w:val="00A57B3F"/>
    <w:rsid w:val="00A619E0"/>
    <w:rsid w:val="00A6284C"/>
    <w:rsid w:val="00A633EC"/>
    <w:rsid w:val="00A63B69"/>
    <w:rsid w:val="00A64955"/>
    <w:rsid w:val="00A64EE9"/>
    <w:rsid w:val="00A64F3C"/>
    <w:rsid w:val="00A6525D"/>
    <w:rsid w:val="00A65290"/>
    <w:rsid w:val="00A6557A"/>
    <w:rsid w:val="00A657EF"/>
    <w:rsid w:val="00A658E1"/>
    <w:rsid w:val="00A65E48"/>
    <w:rsid w:val="00A65FB6"/>
    <w:rsid w:val="00A66DA9"/>
    <w:rsid w:val="00A67670"/>
    <w:rsid w:val="00A67AC6"/>
    <w:rsid w:val="00A70893"/>
    <w:rsid w:val="00A709AB"/>
    <w:rsid w:val="00A70D16"/>
    <w:rsid w:val="00A70E5B"/>
    <w:rsid w:val="00A71210"/>
    <w:rsid w:val="00A71A86"/>
    <w:rsid w:val="00A72276"/>
    <w:rsid w:val="00A72458"/>
    <w:rsid w:val="00A72615"/>
    <w:rsid w:val="00A72961"/>
    <w:rsid w:val="00A73425"/>
    <w:rsid w:val="00A74032"/>
    <w:rsid w:val="00A7468D"/>
    <w:rsid w:val="00A76BCA"/>
    <w:rsid w:val="00A77122"/>
    <w:rsid w:val="00A771FE"/>
    <w:rsid w:val="00A77799"/>
    <w:rsid w:val="00A77873"/>
    <w:rsid w:val="00A778BA"/>
    <w:rsid w:val="00A800E3"/>
    <w:rsid w:val="00A80AB4"/>
    <w:rsid w:val="00A81D4D"/>
    <w:rsid w:val="00A82FB3"/>
    <w:rsid w:val="00A85112"/>
    <w:rsid w:val="00A857A8"/>
    <w:rsid w:val="00A86270"/>
    <w:rsid w:val="00A864EC"/>
    <w:rsid w:val="00A86E8F"/>
    <w:rsid w:val="00A879E5"/>
    <w:rsid w:val="00A87AE9"/>
    <w:rsid w:val="00A87B8D"/>
    <w:rsid w:val="00A915B0"/>
    <w:rsid w:val="00A92B8B"/>
    <w:rsid w:val="00A93485"/>
    <w:rsid w:val="00A93681"/>
    <w:rsid w:val="00A93E6F"/>
    <w:rsid w:val="00A953AA"/>
    <w:rsid w:val="00A95784"/>
    <w:rsid w:val="00A963ED"/>
    <w:rsid w:val="00A970C8"/>
    <w:rsid w:val="00A9757A"/>
    <w:rsid w:val="00A975C6"/>
    <w:rsid w:val="00A9768B"/>
    <w:rsid w:val="00A9785F"/>
    <w:rsid w:val="00AA05B1"/>
    <w:rsid w:val="00AA0AB6"/>
    <w:rsid w:val="00AA17E5"/>
    <w:rsid w:val="00AA2557"/>
    <w:rsid w:val="00AA2947"/>
    <w:rsid w:val="00AA3563"/>
    <w:rsid w:val="00AA52C6"/>
    <w:rsid w:val="00AA54FB"/>
    <w:rsid w:val="00AA6676"/>
    <w:rsid w:val="00AA6BD8"/>
    <w:rsid w:val="00AA7B18"/>
    <w:rsid w:val="00AA7C65"/>
    <w:rsid w:val="00AB0833"/>
    <w:rsid w:val="00AB1ACA"/>
    <w:rsid w:val="00AB1CA3"/>
    <w:rsid w:val="00AB260E"/>
    <w:rsid w:val="00AB47F4"/>
    <w:rsid w:val="00AB5230"/>
    <w:rsid w:val="00AB5259"/>
    <w:rsid w:val="00AB56CC"/>
    <w:rsid w:val="00AC0300"/>
    <w:rsid w:val="00AC315D"/>
    <w:rsid w:val="00AC5110"/>
    <w:rsid w:val="00AC5C0A"/>
    <w:rsid w:val="00AC5F5E"/>
    <w:rsid w:val="00AC6574"/>
    <w:rsid w:val="00AC73B8"/>
    <w:rsid w:val="00AC7567"/>
    <w:rsid w:val="00AD031C"/>
    <w:rsid w:val="00AD0AE4"/>
    <w:rsid w:val="00AD17BC"/>
    <w:rsid w:val="00AD1881"/>
    <w:rsid w:val="00AD3557"/>
    <w:rsid w:val="00AD5A73"/>
    <w:rsid w:val="00AD5D3B"/>
    <w:rsid w:val="00AD5F26"/>
    <w:rsid w:val="00AD683D"/>
    <w:rsid w:val="00AD6879"/>
    <w:rsid w:val="00AD6BBE"/>
    <w:rsid w:val="00AD6D0E"/>
    <w:rsid w:val="00AD724C"/>
    <w:rsid w:val="00AD7500"/>
    <w:rsid w:val="00AD7B35"/>
    <w:rsid w:val="00AE0497"/>
    <w:rsid w:val="00AE3153"/>
    <w:rsid w:val="00AE3AF3"/>
    <w:rsid w:val="00AE415D"/>
    <w:rsid w:val="00AE4548"/>
    <w:rsid w:val="00AE57A3"/>
    <w:rsid w:val="00AE5C86"/>
    <w:rsid w:val="00AE5DBD"/>
    <w:rsid w:val="00AE61FA"/>
    <w:rsid w:val="00AE6752"/>
    <w:rsid w:val="00AE693A"/>
    <w:rsid w:val="00AE7168"/>
    <w:rsid w:val="00AE71D8"/>
    <w:rsid w:val="00AE75B5"/>
    <w:rsid w:val="00AF1FEF"/>
    <w:rsid w:val="00AF22C2"/>
    <w:rsid w:val="00AF37FF"/>
    <w:rsid w:val="00AF5343"/>
    <w:rsid w:val="00AF5467"/>
    <w:rsid w:val="00AF5B8D"/>
    <w:rsid w:val="00AF641B"/>
    <w:rsid w:val="00AF65CB"/>
    <w:rsid w:val="00AF67A6"/>
    <w:rsid w:val="00AF6B2C"/>
    <w:rsid w:val="00AF78C9"/>
    <w:rsid w:val="00B00364"/>
    <w:rsid w:val="00B005D2"/>
    <w:rsid w:val="00B00836"/>
    <w:rsid w:val="00B0162E"/>
    <w:rsid w:val="00B0223D"/>
    <w:rsid w:val="00B02A2F"/>
    <w:rsid w:val="00B03CE9"/>
    <w:rsid w:val="00B056E6"/>
    <w:rsid w:val="00B059FC"/>
    <w:rsid w:val="00B0613D"/>
    <w:rsid w:val="00B063A0"/>
    <w:rsid w:val="00B06BE8"/>
    <w:rsid w:val="00B06C6A"/>
    <w:rsid w:val="00B07D21"/>
    <w:rsid w:val="00B10336"/>
    <w:rsid w:val="00B10B4C"/>
    <w:rsid w:val="00B10CE4"/>
    <w:rsid w:val="00B10CE9"/>
    <w:rsid w:val="00B119E8"/>
    <w:rsid w:val="00B11D8D"/>
    <w:rsid w:val="00B14909"/>
    <w:rsid w:val="00B14FE3"/>
    <w:rsid w:val="00B16F4B"/>
    <w:rsid w:val="00B17B6F"/>
    <w:rsid w:val="00B20233"/>
    <w:rsid w:val="00B20676"/>
    <w:rsid w:val="00B20A36"/>
    <w:rsid w:val="00B20BCB"/>
    <w:rsid w:val="00B2173B"/>
    <w:rsid w:val="00B21847"/>
    <w:rsid w:val="00B22187"/>
    <w:rsid w:val="00B22284"/>
    <w:rsid w:val="00B23207"/>
    <w:rsid w:val="00B238CB"/>
    <w:rsid w:val="00B24615"/>
    <w:rsid w:val="00B25775"/>
    <w:rsid w:val="00B2581D"/>
    <w:rsid w:val="00B2679E"/>
    <w:rsid w:val="00B2693A"/>
    <w:rsid w:val="00B26E8B"/>
    <w:rsid w:val="00B30E0B"/>
    <w:rsid w:val="00B31C7D"/>
    <w:rsid w:val="00B32397"/>
    <w:rsid w:val="00B325FE"/>
    <w:rsid w:val="00B32B96"/>
    <w:rsid w:val="00B32BD3"/>
    <w:rsid w:val="00B3312F"/>
    <w:rsid w:val="00B341A4"/>
    <w:rsid w:val="00B357B4"/>
    <w:rsid w:val="00B35C90"/>
    <w:rsid w:val="00B36184"/>
    <w:rsid w:val="00B36F4C"/>
    <w:rsid w:val="00B37641"/>
    <w:rsid w:val="00B37831"/>
    <w:rsid w:val="00B40778"/>
    <w:rsid w:val="00B410F0"/>
    <w:rsid w:val="00B42105"/>
    <w:rsid w:val="00B421B3"/>
    <w:rsid w:val="00B43825"/>
    <w:rsid w:val="00B44391"/>
    <w:rsid w:val="00B451EC"/>
    <w:rsid w:val="00B454FE"/>
    <w:rsid w:val="00B459AB"/>
    <w:rsid w:val="00B45EFB"/>
    <w:rsid w:val="00B460C7"/>
    <w:rsid w:val="00B46622"/>
    <w:rsid w:val="00B470DF"/>
    <w:rsid w:val="00B500D9"/>
    <w:rsid w:val="00B51ADC"/>
    <w:rsid w:val="00B51C1D"/>
    <w:rsid w:val="00B52180"/>
    <w:rsid w:val="00B52D11"/>
    <w:rsid w:val="00B5338A"/>
    <w:rsid w:val="00B5365C"/>
    <w:rsid w:val="00B537D5"/>
    <w:rsid w:val="00B53A45"/>
    <w:rsid w:val="00B53A9C"/>
    <w:rsid w:val="00B54738"/>
    <w:rsid w:val="00B54DE4"/>
    <w:rsid w:val="00B5593F"/>
    <w:rsid w:val="00B56A32"/>
    <w:rsid w:val="00B57193"/>
    <w:rsid w:val="00B57D3C"/>
    <w:rsid w:val="00B57D70"/>
    <w:rsid w:val="00B60BFD"/>
    <w:rsid w:val="00B60F64"/>
    <w:rsid w:val="00B62330"/>
    <w:rsid w:val="00B629CC"/>
    <w:rsid w:val="00B63D11"/>
    <w:rsid w:val="00B646A9"/>
    <w:rsid w:val="00B65BAF"/>
    <w:rsid w:val="00B65F1B"/>
    <w:rsid w:val="00B673B5"/>
    <w:rsid w:val="00B70071"/>
    <w:rsid w:val="00B7142B"/>
    <w:rsid w:val="00B71B00"/>
    <w:rsid w:val="00B71F36"/>
    <w:rsid w:val="00B73470"/>
    <w:rsid w:val="00B7373F"/>
    <w:rsid w:val="00B7396C"/>
    <w:rsid w:val="00B73B44"/>
    <w:rsid w:val="00B746BB"/>
    <w:rsid w:val="00B7510E"/>
    <w:rsid w:val="00B754B5"/>
    <w:rsid w:val="00B754BC"/>
    <w:rsid w:val="00B758D0"/>
    <w:rsid w:val="00B7705E"/>
    <w:rsid w:val="00B776A7"/>
    <w:rsid w:val="00B778E0"/>
    <w:rsid w:val="00B7793C"/>
    <w:rsid w:val="00B80950"/>
    <w:rsid w:val="00B80FA3"/>
    <w:rsid w:val="00B81552"/>
    <w:rsid w:val="00B819E7"/>
    <w:rsid w:val="00B81A18"/>
    <w:rsid w:val="00B826F8"/>
    <w:rsid w:val="00B83D3F"/>
    <w:rsid w:val="00B841D3"/>
    <w:rsid w:val="00B847CB"/>
    <w:rsid w:val="00B85010"/>
    <w:rsid w:val="00B86224"/>
    <w:rsid w:val="00B86B58"/>
    <w:rsid w:val="00B876CC"/>
    <w:rsid w:val="00B87C23"/>
    <w:rsid w:val="00B87E71"/>
    <w:rsid w:val="00B90066"/>
    <w:rsid w:val="00B9177E"/>
    <w:rsid w:val="00B91CC2"/>
    <w:rsid w:val="00B933C5"/>
    <w:rsid w:val="00B9393D"/>
    <w:rsid w:val="00B9419B"/>
    <w:rsid w:val="00B941BA"/>
    <w:rsid w:val="00B9440F"/>
    <w:rsid w:val="00B94C05"/>
    <w:rsid w:val="00B950CD"/>
    <w:rsid w:val="00B96211"/>
    <w:rsid w:val="00B96CA7"/>
    <w:rsid w:val="00B96E8B"/>
    <w:rsid w:val="00BA0F4A"/>
    <w:rsid w:val="00BA123D"/>
    <w:rsid w:val="00BA1502"/>
    <w:rsid w:val="00BA16F3"/>
    <w:rsid w:val="00BA1794"/>
    <w:rsid w:val="00BA1EFE"/>
    <w:rsid w:val="00BA218D"/>
    <w:rsid w:val="00BA26EE"/>
    <w:rsid w:val="00BA3A8B"/>
    <w:rsid w:val="00BA4158"/>
    <w:rsid w:val="00BA45E9"/>
    <w:rsid w:val="00BA4FFA"/>
    <w:rsid w:val="00BA537E"/>
    <w:rsid w:val="00BA6EC4"/>
    <w:rsid w:val="00BA6EE4"/>
    <w:rsid w:val="00BB0661"/>
    <w:rsid w:val="00BB0CEB"/>
    <w:rsid w:val="00BB0F35"/>
    <w:rsid w:val="00BB14AF"/>
    <w:rsid w:val="00BB1E7C"/>
    <w:rsid w:val="00BB229E"/>
    <w:rsid w:val="00BB2581"/>
    <w:rsid w:val="00BB3106"/>
    <w:rsid w:val="00BB312C"/>
    <w:rsid w:val="00BB3208"/>
    <w:rsid w:val="00BB33C3"/>
    <w:rsid w:val="00BB3B85"/>
    <w:rsid w:val="00BB5FE6"/>
    <w:rsid w:val="00BB7190"/>
    <w:rsid w:val="00BB7796"/>
    <w:rsid w:val="00BB7C05"/>
    <w:rsid w:val="00BC0738"/>
    <w:rsid w:val="00BC1772"/>
    <w:rsid w:val="00BC21DC"/>
    <w:rsid w:val="00BC282C"/>
    <w:rsid w:val="00BC2F66"/>
    <w:rsid w:val="00BC32EA"/>
    <w:rsid w:val="00BC4BDA"/>
    <w:rsid w:val="00BC562E"/>
    <w:rsid w:val="00BC5772"/>
    <w:rsid w:val="00BC7A85"/>
    <w:rsid w:val="00BD0007"/>
    <w:rsid w:val="00BD0120"/>
    <w:rsid w:val="00BD1015"/>
    <w:rsid w:val="00BD14B7"/>
    <w:rsid w:val="00BD1599"/>
    <w:rsid w:val="00BD1EF2"/>
    <w:rsid w:val="00BD2DE6"/>
    <w:rsid w:val="00BD434F"/>
    <w:rsid w:val="00BD4578"/>
    <w:rsid w:val="00BD4AB7"/>
    <w:rsid w:val="00BD671E"/>
    <w:rsid w:val="00BD7585"/>
    <w:rsid w:val="00BD77AB"/>
    <w:rsid w:val="00BD7DCD"/>
    <w:rsid w:val="00BE03C8"/>
    <w:rsid w:val="00BE0557"/>
    <w:rsid w:val="00BE059B"/>
    <w:rsid w:val="00BE0813"/>
    <w:rsid w:val="00BE0A08"/>
    <w:rsid w:val="00BE0DDD"/>
    <w:rsid w:val="00BE1BD1"/>
    <w:rsid w:val="00BE2CEE"/>
    <w:rsid w:val="00BE3F2A"/>
    <w:rsid w:val="00BE45D6"/>
    <w:rsid w:val="00BE4727"/>
    <w:rsid w:val="00BE48FD"/>
    <w:rsid w:val="00BE4A6E"/>
    <w:rsid w:val="00BE6CA3"/>
    <w:rsid w:val="00BE76BD"/>
    <w:rsid w:val="00BE7C27"/>
    <w:rsid w:val="00BE7EE2"/>
    <w:rsid w:val="00BF0672"/>
    <w:rsid w:val="00BF1682"/>
    <w:rsid w:val="00BF2629"/>
    <w:rsid w:val="00BF28A4"/>
    <w:rsid w:val="00BF385B"/>
    <w:rsid w:val="00BF3943"/>
    <w:rsid w:val="00BF583E"/>
    <w:rsid w:val="00BF7319"/>
    <w:rsid w:val="00BF755C"/>
    <w:rsid w:val="00BF7B7E"/>
    <w:rsid w:val="00C00096"/>
    <w:rsid w:val="00C00ACA"/>
    <w:rsid w:val="00C00D66"/>
    <w:rsid w:val="00C01287"/>
    <w:rsid w:val="00C02049"/>
    <w:rsid w:val="00C020D5"/>
    <w:rsid w:val="00C021F0"/>
    <w:rsid w:val="00C04057"/>
    <w:rsid w:val="00C05207"/>
    <w:rsid w:val="00C06280"/>
    <w:rsid w:val="00C06FC5"/>
    <w:rsid w:val="00C071AC"/>
    <w:rsid w:val="00C07B3D"/>
    <w:rsid w:val="00C07EB7"/>
    <w:rsid w:val="00C11CF5"/>
    <w:rsid w:val="00C14550"/>
    <w:rsid w:val="00C1488B"/>
    <w:rsid w:val="00C148CE"/>
    <w:rsid w:val="00C16372"/>
    <w:rsid w:val="00C16ADC"/>
    <w:rsid w:val="00C174C9"/>
    <w:rsid w:val="00C20168"/>
    <w:rsid w:val="00C20F77"/>
    <w:rsid w:val="00C21070"/>
    <w:rsid w:val="00C213C0"/>
    <w:rsid w:val="00C214DE"/>
    <w:rsid w:val="00C22392"/>
    <w:rsid w:val="00C2247B"/>
    <w:rsid w:val="00C228D2"/>
    <w:rsid w:val="00C23291"/>
    <w:rsid w:val="00C232B8"/>
    <w:rsid w:val="00C24AEB"/>
    <w:rsid w:val="00C2616B"/>
    <w:rsid w:val="00C27F0E"/>
    <w:rsid w:val="00C3101F"/>
    <w:rsid w:val="00C325AC"/>
    <w:rsid w:val="00C3306A"/>
    <w:rsid w:val="00C330CC"/>
    <w:rsid w:val="00C35425"/>
    <w:rsid w:val="00C35499"/>
    <w:rsid w:val="00C36419"/>
    <w:rsid w:val="00C3643E"/>
    <w:rsid w:val="00C36574"/>
    <w:rsid w:val="00C3693B"/>
    <w:rsid w:val="00C36C92"/>
    <w:rsid w:val="00C37607"/>
    <w:rsid w:val="00C37687"/>
    <w:rsid w:val="00C37CBF"/>
    <w:rsid w:val="00C37F55"/>
    <w:rsid w:val="00C40548"/>
    <w:rsid w:val="00C4209C"/>
    <w:rsid w:val="00C4222F"/>
    <w:rsid w:val="00C4305A"/>
    <w:rsid w:val="00C43096"/>
    <w:rsid w:val="00C430AC"/>
    <w:rsid w:val="00C43581"/>
    <w:rsid w:val="00C44EB0"/>
    <w:rsid w:val="00C45A57"/>
    <w:rsid w:val="00C46259"/>
    <w:rsid w:val="00C464B7"/>
    <w:rsid w:val="00C4679A"/>
    <w:rsid w:val="00C47DEC"/>
    <w:rsid w:val="00C512EB"/>
    <w:rsid w:val="00C522D9"/>
    <w:rsid w:val="00C5285C"/>
    <w:rsid w:val="00C530E7"/>
    <w:rsid w:val="00C54234"/>
    <w:rsid w:val="00C54BAE"/>
    <w:rsid w:val="00C55012"/>
    <w:rsid w:val="00C55EEB"/>
    <w:rsid w:val="00C55F31"/>
    <w:rsid w:val="00C5695D"/>
    <w:rsid w:val="00C569D2"/>
    <w:rsid w:val="00C56B9D"/>
    <w:rsid w:val="00C56BA6"/>
    <w:rsid w:val="00C56D1A"/>
    <w:rsid w:val="00C57CB6"/>
    <w:rsid w:val="00C600E0"/>
    <w:rsid w:val="00C6044E"/>
    <w:rsid w:val="00C61AE9"/>
    <w:rsid w:val="00C61C59"/>
    <w:rsid w:val="00C61C7C"/>
    <w:rsid w:val="00C642F1"/>
    <w:rsid w:val="00C6440F"/>
    <w:rsid w:val="00C64599"/>
    <w:rsid w:val="00C645C0"/>
    <w:rsid w:val="00C648E7"/>
    <w:rsid w:val="00C64B17"/>
    <w:rsid w:val="00C65875"/>
    <w:rsid w:val="00C65D22"/>
    <w:rsid w:val="00C66E11"/>
    <w:rsid w:val="00C66F69"/>
    <w:rsid w:val="00C67D84"/>
    <w:rsid w:val="00C70EF9"/>
    <w:rsid w:val="00C71155"/>
    <w:rsid w:val="00C71B2A"/>
    <w:rsid w:val="00C72FFF"/>
    <w:rsid w:val="00C742DA"/>
    <w:rsid w:val="00C74E8F"/>
    <w:rsid w:val="00C750C2"/>
    <w:rsid w:val="00C752B7"/>
    <w:rsid w:val="00C75AC8"/>
    <w:rsid w:val="00C770EF"/>
    <w:rsid w:val="00C77184"/>
    <w:rsid w:val="00C77632"/>
    <w:rsid w:val="00C777D7"/>
    <w:rsid w:val="00C77A2F"/>
    <w:rsid w:val="00C80AE0"/>
    <w:rsid w:val="00C817F4"/>
    <w:rsid w:val="00C819E7"/>
    <w:rsid w:val="00C81A92"/>
    <w:rsid w:val="00C81BA9"/>
    <w:rsid w:val="00C81E31"/>
    <w:rsid w:val="00C82DD0"/>
    <w:rsid w:val="00C83163"/>
    <w:rsid w:val="00C83306"/>
    <w:rsid w:val="00C83F24"/>
    <w:rsid w:val="00C857BA"/>
    <w:rsid w:val="00C858A5"/>
    <w:rsid w:val="00C86065"/>
    <w:rsid w:val="00C87217"/>
    <w:rsid w:val="00C90513"/>
    <w:rsid w:val="00C9060E"/>
    <w:rsid w:val="00C91752"/>
    <w:rsid w:val="00C921F0"/>
    <w:rsid w:val="00C92703"/>
    <w:rsid w:val="00C927A5"/>
    <w:rsid w:val="00C92F50"/>
    <w:rsid w:val="00C93114"/>
    <w:rsid w:val="00C9345D"/>
    <w:rsid w:val="00C94EF7"/>
    <w:rsid w:val="00C96BD9"/>
    <w:rsid w:val="00C97CEC"/>
    <w:rsid w:val="00CA08D4"/>
    <w:rsid w:val="00CA2121"/>
    <w:rsid w:val="00CA303A"/>
    <w:rsid w:val="00CA36A4"/>
    <w:rsid w:val="00CA3A4E"/>
    <w:rsid w:val="00CA3BD8"/>
    <w:rsid w:val="00CA4A1E"/>
    <w:rsid w:val="00CA6443"/>
    <w:rsid w:val="00CA65DF"/>
    <w:rsid w:val="00CB0BAE"/>
    <w:rsid w:val="00CB113D"/>
    <w:rsid w:val="00CB1E9E"/>
    <w:rsid w:val="00CB2D90"/>
    <w:rsid w:val="00CB2F86"/>
    <w:rsid w:val="00CB3397"/>
    <w:rsid w:val="00CB35FE"/>
    <w:rsid w:val="00CB42E8"/>
    <w:rsid w:val="00CB4EBA"/>
    <w:rsid w:val="00CB6E46"/>
    <w:rsid w:val="00CC03D7"/>
    <w:rsid w:val="00CC049B"/>
    <w:rsid w:val="00CC04E4"/>
    <w:rsid w:val="00CC0926"/>
    <w:rsid w:val="00CC0B39"/>
    <w:rsid w:val="00CC0E69"/>
    <w:rsid w:val="00CC1C17"/>
    <w:rsid w:val="00CC1D19"/>
    <w:rsid w:val="00CC22A6"/>
    <w:rsid w:val="00CC3551"/>
    <w:rsid w:val="00CC48EC"/>
    <w:rsid w:val="00CC4A4D"/>
    <w:rsid w:val="00CC535C"/>
    <w:rsid w:val="00CC54B3"/>
    <w:rsid w:val="00CC5620"/>
    <w:rsid w:val="00CC688C"/>
    <w:rsid w:val="00CC68BF"/>
    <w:rsid w:val="00CC6ED9"/>
    <w:rsid w:val="00CC6FB3"/>
    <w:rsid w:val="00CD0AB7"/>
    <w:rsid w:val="00CD10A3"/>
    <w:rsid w:val="00CD167F"/>
    <w:rsid w:val="00CD16A9"/>
    <w:rsid w:val="00CD1840"/>
    <w:rsid w:val="00CD18B4"/>
    <w:rsid w:val="00CD1B7B"/>
    <w:rsid w:val="00CD1C25"/>
    <w:rsid w:val="00CD216E"/>
    <w:rsid w:val="00CD3583"/>
    <w:rsid w:val="00CD43E2"/>
    <w:rsid w:val="00CD5330"/>
    <w:rsid w:val="00CE020F"/>
    <w:rsid w:val="00CE0F5B"/>
    <w:rsid w:val="00CE23D6"/>
    <w:rsid w:val="00CE25B9"/>
    <w:rsid w:val="00CE2A1B"/>
    <w:rsid w:val="00CE441F"/>
    <w:rsid w:val="00CE44DC"/>
    <w:rsid w:val="00CE4FE0"/>
    <w:rsid w:val="00CE5026"/>
    <w:rsid w:val="00CE52C1"/>
    <w:rsid w:val="00CE5728"/>
    <w:rsid w:val="00CE6B2A"/>
    <w:rsid w:val="00CE7020"/>
    <w:rsid w:val="00CE72BD"/>
    <w:rsid w:val="00CE78D3"/>
    <w:rsid w:val="00CE7CC6"/>
    <w:rsid w:val="00CE7DB6"/>
    <w:rsid w:val="00CF0123"/>
    <w:rsid w:val="00CF04FD"/>
    <w:rsid w:val="00CF0D5D"/>
    <w:rsid w:val="00CF17F8"/>
    <w:rsid w:val="00CF2D26"/>
    <w:rsid w:val="00CF3406"/>
    <w:rsid w:val="00CF3440"/>
    <w:rsid w:val="00CF36FE"/>
    <w:rsid w:val="00CF5B6F"/>
    <w:rsid w:val="00CF600D"/>
    <w:rsid w:val="00CF63E0"/>
    <w:rsid w:val="00CF6E62"/>
    <w:rsid w:val="00CF7B75"/>
    <w:rsid w:val="00D00D00"/>
    <w:rsid w:val="00D00FEA"/>
    <w:rsid w:val="00D01A8C"/>
    <w:rsid w:val="00D023FC"/>
    <w:rsid w:val="00D0245C"/>
    <w:rsid w:val="00D02BF2"/>
    <w:rsid w:val="00D03FF2"/>
    <w:rsid w:val="00D0413A"/>
    <w:rsid w:val="00D05262"/>
    <w:rsid w:val="00D055B2"/>
    <w:rsid w:val="00D05C26"/>
    <w:rsid w:val="00D061DF"/>
    <w:rsid w:val="00D0624E"/>
    <w:rsid w:val="00D10427"/>
    <w:rsid w:val="00D10EE9"/>
    <w:rsid w:val="00D11623"/>
    <w:rsid w:val="00D116E7"/>
    <w:rsid w:val="00D11A09"/>
    <w:rsid w:val="00D11B4C"/>
    <w:rsid w:val="00D11D0F"/>
    <w:rsid w:val="00D12E4F"/>
    <w:rsid w:val="00D12F55"/>
    <w:rsid w:val="00D1325A"/>
    <w:rsid w:val="00D13FDE"/>
    <w:rsid w:val="00D14011"/>
    <w:rsid w:val="00D140A4"/>
    <w:rsid w:val="00D14E6E"/>
    <w:rsid w:val="00D14E84"/>
    <w:rsid w:val="00D14F84"/>
    <w:rsid w:val="00D15BCE"/>
    <w:rsid w:val="00D16A6A"/>
    <w:rsid w:val="00D173CE"/>
    <w:rsid w:val="00D20851"/>
    <w:rsid w:val="00D20884"/>
    <w:rsid w:val="00D209EB"/>
    <w:rsid w:val="00D216FC"/>
    <w:rsid w:val="00D227EE"/>
    <w:rsid w:val="00D2292E"/>
    <w:rsid w:val="00D22D3F"/>
    <w:rsid w:val="00D23520"/>
    <w:rsid w:val="00D246FB"/>
    <w:rsid w:val="00D24FD8"/>
    <w:rsid w:val="00D24FF4"/>
    <w:rsid w:val="00D259AD"/>
    <w:rsid w:val="00D25F66"/>
    <w:rsid w:val="00D2611C"/>
    <w:rsid w:val="00D263DA"/>
    <w:rsid w:val="00D26489"/>
    <w:rsid w:val="00D274BD"/>
    <w:rsid w:val="00D27979"/>
    <w:rsid w:val="00D30962"/>
    <w:rsid w:val="00D31127"/>
    <w:rsid w:val="00D31A3C"/>
    <w:rsid w:val="00D321D8"/>
    <w:rsid w:val="00D335DE"/>
    <w:rsid w:val="00D337B7"/>
    <w:rsid w:val="00D33AAC"/>
    <w:rsid w:val="00D34B6F"/>
    <w:rsid w:val="00D35D49"/>
    <w:rsid w:val="00D36779"/>
    <w:rsid w:val="00D36AAD"/>
    <w:rsid w:val="00D36B2A"/>
    <w:rsid w:val="00D37215"/>
    <w:rsid w:val="00D37863"/>
    <w:rsid w:val="00D37985"/>
    <w:rsid w:val="00D37CDA"/>
    <w:rsid w:val="00D4002F"/>
    <w:rsid w:val="00D41874"/>
    <w:rsid w:val="00D423D4"/>
    <w:rsid w:val="00D4249B"/>
    <w:rsid w:val="00D4267A"/>
    <w:rsid w:val="00D429AC"/>
    <w:rsid w:val="00D42AFF"/>
    <w:rsid w:val="00D42B3D"/>
    <w:rsid w:val="00D43546"/>
    <w:rsid w:val="00D436EF"/>
    <w:rsid w:val="00D44E82"/>
    <w:rsid w:val="00D4501B"/>
    <w:rsid w:val="00D45329"/>
    <w:rsid w:val="00D454AB"/>
    <w:rsid w:val="00D4583B"/>
    <w:rsid w:val="00D4712F"/>
    <w:rsid w:val="00D4739C"/>
    <w:rsid w:val="00D477C1"/>
    <w:rsid w:val="00D47B00"/>
    <w:rsid w:val="00D50403"/>
    <w:rsid w:val="00D50FDC"/>
    <w:rsid w:val="00D516FE"/>
    <w:rsid w:val="00D51AAB"/>
    <w:rsid w:val="00D528FF"/>
    <w:rsid w:val="00D52BBC"/>
    <w:rsid w:val="00D53F37"/>
    <w:rsid w:val="00D5414B"/>
    <w:rsid w:val="00D55084"/>
    <w:rsid w:val="00D55EB5"/>
    <w:rsid w:val="00D56A43"/>
    <w:rsid w:val="00D56F8E"/>
    <w:rsid w:val="00D57306"/>
    <w:rsid w:val="00D57EEC"/>
    <w:rsid w:val="00D600F5"/>
    <w:rsid w:val="00D6080A"/>
    <w:rsid w:val="00D6094E"/>
    <w:rsid w:val="00D609B5"/>
    <w:rsid w:val="00D609D6"/>
    <w:rsid w:val="00D619AD"/>
    <w:rsid w:val="00D61DCB"/>
    <w:rsid w:val="00D630BE"/>
    <w:rsid w:val="00D6342B"/>
    <w:rsid w:val="00D636E3"/>
    <w:rsid w:val="00D63AC1"/>
    <w:rsid w:val="00D64481"/>
    <w:rsid w:val="00D646F2"/>
    <w:rsid w:val="00D6524B"/>
    <w:rsid w:val="00D663D3"/>
    <w:rsid w:val="00D664F4"/>
    <w:rsid w:val="00D667E3"/>
    <w:rsid w:val="00D67916"/>
    <w:rsid w:val="00D67AF4"/>
    <w:rsid w:val="00D67CAF"/>
    <w:rsid w:val="00D70DF5"/>
    <w:rsid w:val="00D70FCB"/>
    <w:rsid w:val="00D71F2D"/>
    <w:rsid w:val="00D73094"/>
    <w:rsid w:val="00D7313A"/>
    <w:rsid w:val="00D73769"/>
    <w:rsid w:val="00D741D8"/>
    <w:rsid w:val="00D7526C"/>
    <w:rsid w:val="00D75DD1"/>
    <w:rsid w:val="00D76254"/>
    <w:rsid w:val="00D76D47"/>
    <w:rsid w:val="00D80457"/>
    <w:rsid w:val="00D8104F"/>
    <w:rsid w:val="00D81DF6"/>
    <w:rsid w:val="00D822A5"/>
    <w:rsid w:val="00D827DC"/>
    <w:rsid w:val="00D82D35"/>
    <w:rsid w:val="00D830EC"/>
    <w:rsid w:val="00D838E3"/>
    <w:rsid w:val="00D83F76"/>
    <w:rsid w:val="00D843B5"/>
    <w:rsid w:val="00D84AE9"/>
    <w:rsid w:val="00D862D8"/>
    <w:rsid w:val="00D862DA"/>
    <w:rsid w:val="00D86985"/>
    <w:rsid w:val="00D90396"/>
    <w:rsid w:val="00D90655"/>
    <w:rsid w:val="00D91478"/>
    <w:rsid w:val="00D928E2"/>
    <w:rsid w:val="00D92D22"/>
    <w:rsid w:val="00D938F0"/>
    <w:rsid w:val="00D95B92"/>
    <w:rsid w:val="00D9687F"/>
    <w:rsid w:val="00DA1397"/>
    <w:rsid w:val="00DA1419"/>
    <w:rsid w:val="00DA2332"/>
    <w:rsid w:val="00DA37AC"/>
    <w:rsid w:val="00DA4AD0"/>
    <w:rsid w:val="00DA4FDC"/>
    <w:rsid w:val="00DA4FEB"/>
    <w:rsid w:val="00DA5C97"/>
    <w:rsid w:val="00DA5E38"/>
    <w:rsid w:val="00DA7687"/>
    <w:rsid w:val="00DA770E"/>
    <w:rsid w:val="00DA7EEF"/>
    <w:rsid w:val="00DB0CD7"/>
    <w:rsid w:val="00DB1987"/>
    <w:rsid w:val="00DB1B7E"/>
    <w:rsid w:val="00DB2027"/>
    <w:rsid w:val="00DB2296"/>
    <w:rsid w:val="00DB2389"/>
    <w:rsid w:val="00DB2F49"/>
    <w:rsid w:val="00DB3876"/>
    <w:rsid w:val="00DB3A19"/>
    <w:rsid w:val="00DB5686"/>
    <w:rsid w:val="00DB637B"/>
    <w:rsid w:val="00DB6595"/>
    <w:rsid w:val="00DB68A9"/>
    <w:rsid w:val="00DB6BB9"/>
    <w:rsid w:val="00DB6BF8"/>
    <w:rsid w:val="00DB7412"/>
    <w:rsid w:val="00DB76A8"/>
    <w:rsid w:val="00DB7C85"/>
    <w:rsid w:val="00DC0037"/>
    <w:rsid w:val="00DC0A1B"/>
    <w:rsid w:val="00DC1617"/>
    <w:rsid w:val="00DC224B"/>
    <w:rsid w:val="00DC3403"/>
    <w:rsid w:val="00DC35CB"/>
    <w:rsid w:val="00DC440E"/>
    <w:rsid w:val="00DC441E"/>
    <w:rsid w:val="00DC677D"/>
    <w:rsid w:val="00DC6B03"/>
    <w:rsid w:val="00DC7112"/>
    <w:rsid w:val="00DC73E5"/>
    <w:rsid w:val="00DC7854"/>
    <w:rsid w:val="00DC79CD"/>
    <w:rsid w:val="00DC7F43"/>
    <w:rsid w:val="00DC7F4C"/>
    <w:rsid w:val="00DD05F5"/>
    <w:rsid w:val="00DD060C"/>
    <w:rsid w:val="00DD0FF6"/>
    <w:rsid w:val="00DD3A58"/>
    <w:rsid w:val="00DD4152"/>
    <w:rsid w:val="00DD4611"/>
    <w:rsid w:val="00DD469F"/>
    <w:rsid w:val="00DD495F"/>
    <w:rsid w:val="00DD557B"/>
    <w:rsid w:val="00DD5D37"/>
    <w:rsid w:val="00DD64E9"/>
    <w:rsid w:val="00DD6C9A"/>
    <w:rsid w:val="00DD7303"/>
    <w:rsid w:val="00DE0BE7"/>
    <w:rsid w:val="00DE0E7A"/>
    <w:rsid w:val="00DE2289"/>
    <w:rsid w:val="00DE2C6F"/>
    <w:rsid w:val="00DE399D"/>
    <w:rsid w:val="00DE4204"/>
    <w:rsid w:val="00DE4361"/>
    <w:rsid w:val="00DE4C17"/>
    <w:rsid w:val="00DE563E"/>
    <w:rsid w:val="00DE58FA"/>
    <w:rsid w:val="00DE63B3"/>
    <w:rsid w:val="00DE69B3"/>
    <w:rsid w:val="00DE6A72"/>
    <w:rsid w:val="00DE7668"/>
    <w:rsid w:val="00DE7FBD"/>
    <w:rsid w:val="00DF0313"/>
    <w:rsid w:val="00DF0B40"/>
    <w:rsid w:val="00DF1B53"/>
    <w:rsid w:val="00DF1D90"/>
    <w:rsid w:val="00DF2676"/>
    <w:rsid w:val="00DF2B9F"/>
    <w:rsid w:val="00DF3608"/>
    <w:rsid w:val="00DF4875"/>
    <w:rsid w:val="00DF54E7"/>
    <w:rsid w:val="00DF561B"/>
    <w:rsid w:val="00DF5DF7"/>
    <w:rsid w:val="00DF636A"/>
    <w:rsid w:val="00E00B32"/>
    <w:rsid w:val="00E00B70"/>
    <w:rsid w:val="00E014EC"/>
    <w:rsid w:val="00E0244D"/>
    <w:rsid w:val="00E0261D"/>
    <w:rsid w:val="00E02B8A"/>
    <w:rsid w:val="00E03BE7"/>
    <w:rsid w:val="00E03D22"/>
    <w:rsid w:val="00E05FB6"/>
    <w:rsid w:val="00E0620C"/>
    <w:rsid w:val="00E06218"/>
    <w:rsid w:val="00E078A2"/>
    <w:rsid w:val="00E10A14"/>
    <w:rsid w:val="00E1114A"/>
    <w:rsid w:val="00E11881"/>
    <w:rsid w:val="00E134FB"/>
    <w:rsid w:val="00E136CF"/>
    <w:rsid w:val="00E14157"/>
    <w:rsid w:val="00E147A8"/>
    <w:rsid w:val="00E14CD3"/>
    <w:rsid w:val="00E14D47"/>
    <w:rsid w:val="00E15E41"/>
    <w:rsid w:val="00E166D1"/>
    <w:rsid w:val="00E16B4C"/>
    <w:rsid w:val="00E2014C"/>
    <w:rsid w:val="00E20572"/>
    <w:rsid w:val="00E20E78"/>
    <w:rsid w:val="00E213F2"/>
    <w:rsid w:val="00E21BF4"/>
    <w:rsid w:val="00E22330"/>
    <w:rsid w:val="00E224C4"/>
    <w:rsid w:val="00E231E3"/>
    <w:rsid w:val="00E2362C"/>
    <w:rsid w:val="00E24FC8"/>
    <w:rsid w:val="00E259B3"/>
    <w:rsid w:val="00E25B64"/>
    <w:rsid w:val="00E27832"/>
    <w:rsid w:val="00E278F4"/>
    <w:rsid w:val="00E27D06"/>
    <w:rsid w:val="00E309DE"/>
    <w:rsid w:val="00E310BB"/>
    <w:rsid w:val="00E3171D"/>
    <w:rsid w:val="00E31C1F"/>
    <w:rsid w:val="00E32224"/>
    <w:rsid w:val="00E338EB"/>
    <w:rsid w:val="00E343C7"/>
    <w:rsid w:val="00E3532C"/>
    <w:rsid w:val="00E378FB"/>
    <w:rsid w:val="00E40076"/>
    <w:rsid w:val="00E41D75"/>
    <w:rsid w:val="00E423C1"/>
    <w:rsid w:val="00E42474"/>
    <w:rsid w:val="00E4265D"/>
    <w:rsid w:val="00E432B3"/>
    <w:rsid w:val="00E43401"/>
    <w:rsid w:val="00E439C1"/>
    <w:rsid w:val="00E43D1A"/>
    <w:rsid w:val="00E43F0B"/>
    <w:rsid w:val="00E4488A"/>
    <w:rsid w:val="00E45363"/>
    <w:rsid w:val="00E4576D"/>
    <w:rsid w:val="00E4604A"/>
    <w:rsid w:val="00E46773"/>
    <w:rsid w:val="00E46A92"/>
    <w:rsid w:val="00E47629"/>
    <w:rsid w:val="00E47C11"/>
    <w:rsid w:val="00E50FCD"/>
    <w:rsid w:val="00E51D29"/>
    <w:rsid w:val="00E51DBD"/>
    <w:rsid w:val="00E52AF0"/>
    <w:rsid w:val="00E538FD"/>
    <w:rsid w:val="00E5405B"/>
    <w:rsid w:val="00E54A62"/>
    <w:rsid w:val="00E55022"/>
    <w:rsid w:val="00E5510C"/>
    <w:rsid w:val="00E5571B"/>
    <w:rsid w:val="00E55922"/>
    <w:rsid w:val="00E567E3"/>
    <w:rsid w:val="00E569DF"/>
    <w:rsid w:val="00E56E16"/>
    <w:rsid w:val="00E56E72"/>
    <w:rsid w:val="00E5756B"/>
    <w:rsid w:val="00E57DEE"/>
    <w:rsid w:val="00E60230"/>
    <w:rsid w:val="00E60787"/>
    <w:rsid w:val="00E610F8"/>
    <w:rsid w:val="00E616F6"/>
    <w:rsid w:val="00E61E82"/>
    <w:rsid w:val="00E631D3"/>
    <w:rsid w:val="00E63D80"/>
    <w:rsid w:val="00E64051"/>
    <w:rsid w:val="00E64456"/>
    <w:rsid w:val="00E64C32"/>
    <w:rsid w:val="00E67670"/>
    <w:rsid w:val="00E67CDE"/>
    <w:rsid w:val="00E70554"/>
    <w:rsid w:val="00E70847"/>
    <w:rsid w:val="00E716D2"/>
    <w:rsid w:val="00E71969"/>
    <w:rsid w:val="00E71B9B"/>
    <w:rsid w:val="00E72393"/>
    <w:rsid w:val="00E72437"/>
    <w:rsid w:val="00E72D87"/>
    <w:rsid w:val="00E73175"/>
    <w:rsid w:val="00E73232"/>
    <w:rsid w:val="00E741DA"/>
    <w:rsid w:val="00E75C31"/>
    <w:rsid w:val="00E776C1"/>
    <w:rsid w:val="00E776E2"/>
    <w:rsid w:val="00E777AA"/>
    <w:rsid w:val="00E77946"/>
    <w:rsid w:val="00E77D29"/>
    <w:rsid w:val="00E80061"/>
    <w:rsid w:val="00E81761"/>
    <w:rsid w:val="00E81EF9"/>
    <w:rsid w:val="00E82220"/>
    <w:rsid w:val="00E82525"/>
    <w:rsid w:val="00E82571"/>
    <w:rsid w:val="00E832A5"/>
    <w:rsid w:val="00E8399C"/>
    <w:rsid w:val="00E83AA4"/>
    <w:rsid w:val="00E83F8D"/>
    <w:rsid w:val="00E841F1"/>
    <w:rsid w:val="00E8446B"/>
    <w:rsid w:val="00E84A46"/>
    <w:rsid w:val="00E84F91"/>
    <w:rsid w:val="00E85A16"/>
    <w:rsid w:val="00E85CF1"/>
    <w:rsid w:val="00E8735B"/>
    <w:rsid w:val="00E87BFD"/>
    <w:rsid w:val="00E90040"/>
    <w:rsid w:val="00E91CEF"/>
    <w:rsid w:val="00E92249"/>
    <w:rsid w:val="00E928F4"/>
    <w:rsid w:val="00E92D5A"/>
    <w:rsid w:val="00E93D8D"/>
    <w:rsid w:val="00E94280"/>
    <w:rsid w:val="00E9429F"/>
    <w:rsid w:val="00E94D1A"/>
    <w:rsid w:val="00E95091"/>
    <w:rsid w:val="00E95D99"/>
    <w:rsid w:val="00E960C8"/>
    <w:rsid w:val="00E961CE"/>
    <w:rsid w:val="00E96427"/>
    <w:rsid w:val="00E964A6"/>
    <w:rsid w:val="00E96DCA"/>
    <w:rsid w:val="00E97267"/>
    <w:rsid w:val="00E979A1"/>
    <w:rsid w:val="00E97B14"/>
    <w:rsid w:val="00EA0512"/>
    <w:rsid w:val="00EA1C89"/>
    <w:rsid w:val="00EA25C2"/>
    <w:rsid w:val="00EA2647"/>
    <w:rsid w:val="00EA41E4"/>
    <w:rsid w:val="00EA5B6B"/>
    <w:rsid w:val="00EA665A"/>
    <w:rsid w:val="00EA7201"/>
    <w:rsid w:val="00EB08E7"/>
    <w:rsid w:val="00EB0CF1"/>
    <w:rsid w:val="00EB0F91"/>
    <w:rsid w:val="00EB12E1"/>
    <w:rsid w:val="00EB1491"/>
    <w:rsid w:val="00EB175F"/>
    <w:rsid w:val="00EB2A2B"/>
    <w:rsid w:val="00EB3277"/>
    <w:rsid w:val="00EB4467"/>
    <w:rsid w:val="00EB4D64"/>
    <w:rsid w:val="00EB59E8"/>
    <w:rsid w:val="00EB5BC9"/>
    <w:rsid w:val="00EB5F70"/>
    <w:rsid w:val="00EB769F"/>
    <w:rsid w:val="00EB79A9"/>
    <w:rsid w:val="00EC1449"/>
    <w:rsid w:val="00EC293B"/>
    <w:rsid w:val="00EC3C0E"/>
    <w:rsid w:val="00EC4001"/>
    <w:rsid w:val="00EC4C8F"/>
    <w:rsid w:val="00EC57D3"/>
    <w:rsid w:val="00EC5CDC"/>
    <w:rsid w:val="00EC5D2E"/>
    <w:rsid w:val="00EC69FC"/>
    <w:rsid w:val="00EC727D"/>
    <w:rsid w:val="00EC7B84"/>
    <w:rsid w:val="00EC7CD8"/>
    <w:rsid w:val="00ED07DB"/>
    <w:rsid w:val="00ED0F4C"/>
    <w:rsid w:val="00ED1409"/>
    <w:rsid w:val="00ED1842"/>
    <w:rsid w:val="00ED4B84"/>
    <w:rsid w:val="00ED6DB4"/>
    <w:rsid w:val="00ED7562"/>
    <w:rsid w:val="00EE1506"/>
    <w:rsid w:val="00EE1842"/>
    <w:rsid w:val="00EE1D7B"/>
    <w:rsid w:val="00EE1E72"/>
    <w:rsid w:val="00EE1FF2"/>
    <w:rsid w:val="00EE3389"/>
    <w:rsid w:val="00EE3697"/>
    <w:rsid w:val="00EE3D82"/>
    <w:rsid w:val="00EE4B04"/>
    <w:rsid w:val="00EE4C35"/>
    <w:rsid w:val="00EE5176"/>
    <w:rsid w:val="00EE5516"/>
    <w:rsid w:val="00EE5E94"/>
    <w:rsid w:val="00EE6CFF"/>
    <w:rsid w:val="00EE7344"/>
    <w:rsid w:val="00EE7DB4"/>
    <w:rsid w:val="00EE7E36"/>
    <w:rsid w:val="00EF0FCF"/>
    <w:rsid w:val="00EF0FE2"/>
    <w:rsid w:val="00EF142E"/>
    <w:rsid w:val="00EF1834"/>
    <w:rsid w:val="00EF1D2E"/>
    <w:rsid w:val="00EF206B"/>
    <w:rsid w:val="00EF2109"/>
    <w:rsid w:val="00EF3C5C"/>
    <w:rsid w:val="00EF3D0B"/>
    <w:rsid w:val="00EF47F1"/>
    <w:rsid w:val="00EF4AA9"/>
    <w:rsid w:val="00EF5106"/>
    <w:rsid w:val="00EF5BB7"/>
    <w:rsid w:val="00EF7516"/>
    <w:rsid w:val="00F0096D"/>
    <w:rsid w:val="00F02079"/>
    <w:rsid w:val="00F02B71"/>
    <w:rsid w:val="00F03119"/>
    <w:rsid w:val="00F03ED5"/>
    <w:rsid w:val="00F03F40"/>
    <w:rsid w:val="00F046D7"/>
    <w:rsid w:val="00F04A4C"/>
    <w:rsid w:val="00F04CC3"/>
    <w:rsid w:val="00F04CE3"/>
    <w:rsid w:val="00F051ED"/>
    <w:rsid w:val="00F05B92"/>
    <w:rsid w:val="00F0661B"/>
    <w:rsid w:val="00F06FD3"/>
    <w:rsid w:val="00F077BD"/>
    <w:rsid w:val="00F07926"/>
    <w:rsid w:val="00F07D68"/>
    <w:rsid w:val="00F10013"/>
    <w:rsid w:val="00F10C07"/>
    <w:rsid w:val="00F10EB5"/>
    <w:rsid w:val="00F113ED"/>
    <w:rsid w:val="00F11CB4"/>
    <w:rsid w:val="00F120E7"/>
    <w:rsid w:val="00F121C9"/>
    <w:rsid w:val="00F1247C"/>
    <w:rsid w:val="00F125EC"/>
    <w:rsid w:val="00F12A85"/>
    <w:rsid w:val="00F12BFF"/>
    <w:rsid w:val="00F139ED"/>
    <w:rsid w:val="00F1538E"/>
    <w:rsid w:val="00F1555C"/>
    <w:rsid w:val="00F156B8"/>
    <w:rsid w:val="00F15E70"/>
    <w:rsid w:val="00F16519"/>
    <w:rsid w:val="00F170F2"/>
    <w:rsid w:val="00F178DA"/>
    <w:rsid w:val="00F17F45"/>
    <w:rsid w:val="00F2107F"/>
    <w:rsid w:val="00F21CD9"/>
    <w:rsid w:val="00F22133"/>
    <w:rsid w:val="00F2354B"/>
    <w:rsid w:val="00F23D6C"/>
    <w:rsid w:val="00F242CF"/>
    <w:rsid w:val="00F243D6"/>
    <w:rsid w:val="00F244DE"/>
    <w:rsid w:val="00F249E4"/>
    <w:rsid w:val="00F24B63"/>
    <w:rsid w:val="00F25E8E"/>
    <w:rsid w:val="00F261E9"/>
    <w:rsid w:val="00F265B2"/>
    <w:rsid w:val="00F26C6C"/>
    <w:rsid w:val="00F26FDF"/>
    <w:rsid w:val="00F27D6B"/>
    <w:rsid w:val="00F30A6A"/>
    <w:rsid w:val="00F31355"/>
    <w:rsid w:val="00F316E0"/>
    <w:rsid w:val="00F320C1"/>
    <w:rsid w:val="00F323B3"/>
    <w:rsid w:val="00F3251B"/>
    <w:rsid w:val="00F326CA"/>
    <w:rsid w:val="00F32E17"/>
    <w:rsid w:val="00F33047"/>
    <w:rsid w:val="00F338F5"/>
    <w:rsid w:val="00F33BEC"/>
    <w:rsid w:val="00F3446D"/>
    <w:rsid w:val="00F347A9"/>
    <w:rsid w:val="00F35DC0"/>
    <w:rsid w:val="00F40079"/>
    <w:rsid w:val="00F40218"/>
    <w:rsid w:val="00F40AC5"/>
    <w:rsid w:val="00F40DC6"/>
    <w:rsid w:val="00F40E2E"/>
    <w:rsid w:val="00F4161B"/>
    <w:rsid w:val="00F41A38"/>
    <w:rsid w:val="00F41B1D"/>
    <w:rsid w:val="00F424AB"/>
    <w:rsid w:val="00F42E7B"/>
    <w:rsid w:val="00F43C80"/>
    <w:rsid w:val="00F43CCF"/>
    <w:rsid w:val="00F44FE1"/>
    <w:rsid w:val="00F46B04"/>
    <w:rsid w:val="00F47C94"/>
    <w:rsid w:val="00F50501"/>
    <w:rsid w:val="00F50891"/>
    <w:rsid w:val="00F50A7D"/>
    <w:rsid w:val="00F50CF1"/>
    <w:rsid w:val="00F51413"/>
    <w:rsid w:val="00F51FB3"/>
    <w:rsid w:val="00F521FE"/>
    <w:rsid w:val="00F524DE"/>
    <w:rsid w:val="00F52DC9"/>
    <w:rsid w:val="00F53DFA"/>
    <w:rsid w:val="00F53E33"/>
    <w:rsid w:val="00F53F5E"/>
    <w:rsid w:val="00F54530"/>
    <w:rsid w:val="00F546C8"/>
    <w:rsid w:val="00F54CE2"/>
    <w:rsid w:val="00F55217"/>
    <w:rsid w:val="00F55771"/>
    <w:rsid w:val="00F559B6"/>
    <w:rsid w:val="00F55E43"/>
    <w:rsid w:val="00F562A7"/>
    <w:rsid w:val="00F562AB"/>
    <w:rsid w:val="00F57ADB"/>
    <w:rsid w:val="00F57BFA"/>
    <w:rsid w:val="00F57C45"/>
    <w:rsid w:val="00F57DA8"/>
    <w:rsid w:val="00F60B28"/>
    <w:rsid w:val="00F612B5"/>
    <w:rsid w:val="00F6178B"/>
    <w:rsid w:val="00F6184E"/>
    <w:rsid w:val="00F61C46"/>
    <w:rsid w:val="00F62711"/>
    <w:rsid w:val="00F629EE"/>
    <w:rsid w:val="00F6327E"/>
    <w:rsid w:val="00F63B54"/>
    <w:rsid w:val="00F64354"/>
    <w:rsid w:val="00F64FB3"/>
    <w:rsid w:val="00F654E8"/>
    <w:rsid w:val="00F65E94"/>
    <w:rsid w:val="00F669E9"/>
    <w:rsid w:val="00F66E91"/>
    <w:rsid w:val="00F67196"/>
    <w:rsid w:val="00F67600"/>
    <w:rsid w:val="00F7025F"/>
    <w:rsid w:val="00F70B04"/>
    <w:rsid w:val="00F70F8E"/>
    <w:rsid w:val="00F71981"/>
    <w:rsid w:val="00F71C02"/>
    <w:rsid w:val="00F72AEC"/>
    <w:rsid w:val="00F72D79"/>
    <w:rsid w:val="00F72E7A"/>
    <w:rsid w:val="00F72F87"/>
    <w:rsid w:val="00F732C1"/>
    <w:rsid w:val="00F73C3D"/>
    <w:rsid w:val="00F73C81"/>
    <w:rsid w:val="00F73D95"/>
    <w:rsid w:val="00F7507C"/>
    <w:rsid w:val="00F76C91"/>
    <w:rsid w:val="00F774E1"/>
    <w:rsid w:val="00F77C39"/>
    <w:rsid w:val="00F806E6"/>
    <w:rsid w:val="00F810D2"/>
    <w:rsid w:val="00F822F3"/>
    <w:rsid w:val="00F82BEB"/>
    <w:rsid w:val="00F82DA8"/>
    <w:rsid w:val="00F83542"/>
    <w:rsid w:val="00F83B13"/>
    <w:rsid w:val="00F84026"/>
    <w:rsid w:val="00F84A3D"/>
    <w:rsid w:val="00F84C3E"/>
    <w:rsid w:val="00F85236"/>
    <w:rsid w:val="00F86251"/>
    <w:rsid w:val="00F864D9"/>
    <w:rsid w:val="00F86D68"/>
    <w:rsid w:val="00F87CD6"/>
    <w:rsid w:val="00F92693"/>
    <w:rsid w:val="00F930B8"/>
    <w:rsid w:val="00F93522"/>
    <w:rsid w:val="00F93E07"/>
    <w:rsid w:val="00F94607"/>
    <w:rsid w:val="00F94951"/>
    <w:rsid w:val="00F94AD2"/>
    <w:rsid w:val="00F94B96"/>
    <w:rsid w:val="00F9504F"/>
    <w:rsid w:val="00F95226"/>
    <w:rsid w:val="00F95294"/>
    <w:rsid w:val="00F96043"/>
    <w:rsid w:val="00FA0201"/>
    <w:rsid w:val="00FA064E"/>
    <w:rsid w:val="00FA0DF9"/>
    <w:rsid w:val="00FA1DAC"/>
    <w:rsid w:val="00FA1F61"/>
    <w:rsid w:val="00FA26E5"/>
    <w:rsid w:val="00FA28AB"/>
    <w:rsid w:val="00FA4324"/>
    <w:rsid w:val="00FA49BB"/>
    <w:rsid w:val="00FA4C66"/>
    <w:rsid w:val="00FA5534"/>
    <w:rsid w:val="00FA724F"/>
    <w:rsid w:val="00FA7CE9"/>
    <w:rsid w:val="00FB2770"/>
    <w:rsid w:val="00FB2A32"/>
    <w:rsid w:val="00FB2A80"/>
    <w:rsid w:val="00FB4069"/>
    <w:rsid w:val="00FB4297"/>
    <w:rsid w:val="00FB442D"/>
    <w:rsid w:val="00FB603F"/>
    <w:rsid w:val="00FB6AF1"/>
    <w:rsid w:val="00FB6FCF"/>
    <w:rsid w:val="00FB7C33"/>
    <w:rsid w:val="00FB7CFF"/>
    <w:rsid w:val="00FC0067"/>
    <w:rsid w:val="00FC0DB1"/>
    <w:rsid w:val="00FC20AA"/>
    <w:rsid w:val="00FC398E"/>
    <w:rsid w:val="00FC3C32"/>
    <w:rsid w:val="00FC3EFA"/>
    <w:rsid w:val="00FC4BFA"/>
    <w:rsid w:val="00FC5D69"/>
    <w:rsid w:val="00FC5FF3"/>
    <w:rsid w:val="00FC60D5"/>
    <w:rsid w:val="00FC639A"/>
    <w:rsid w:val="00FC7D4E"/>
    <w:rsid w:val="00FD0450"/>
    <w:rsid w:val="00FD17A5"/>
    <w:rsid w:val="00FD1A34"/>
    <w:rsid w:val="00FD1B7D"/>
    <w:rsid w:val="00FD2025"/>
    <w:rsid w:val="00FD2526"/>
    <w:rsid w:val="00FD286B"/>
    <w:rsid w:val="00FD309D"/>
    <w:rsid w:val="00FD3865"/>
    <w:rsid w:val="00FD3AAD"/>
    <w:rsid w:val="00FD4262"/>
    <w:rsid w:val="00FD506A"/>
    <w:rsid w:val="00FD6909"/>
    <w:rsid w:val="00FD6BCC"/>
    <w:rsid w:val="00FD6C77"/>
    <w:rsid w:val="00FD6C79"/>
    <w:rsid w:val="00FD6E73"/>
    <w:rsid w:val="00FD6F98"/>
    <w:rsid w:val="00FD79E9"/>
    <w:rsid w:val="00FE031C"/>
    <w:rsid w:val="00FE09C9"/>
    <w:rsid w:val="00FE1268"/>
    <w:rsid w:val="00FE12EC"/>
    <w:rsid w:val="00FE1DDA"/>
    <w:rsid w:val="00FE23D9"/>
    <w:rsid w:val="00FE27F1"/>
    <w:rsid w:val="00FE342B"/>
    <w:rsid w:val="00FE3431"/>
    <w:rsid w:val="00FE382B"/>
    <w:rsid w:val="00FE3BDF"/>
    <w:rsid w:val="00FE497E"/>
    <w:rsid w:val="00FE7563"/>
    <w:rsid w:val="00FE7DF3"/>
    <w:rsid w:val="00FF0321"/>
    <w:rsid w:val="00FF06B2"/>
    <w:rsid w:val="00FF0F2A"/>
    <w:rsid w:val="00FF25EB"/>
    <w:rsid w:val="00FF332E"/>
    <w:rsid w:val="00FF3E63"/>
    <w:rsid w:val="00FF73DA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6168EE"/>
  <w15:docId w15:val="{73BD0661-76EB-4903-B934-43487322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30CC"/>
    <w:pPr>
      <w:spacing w:before="120" w:after="0" w:line="360" w:lineRule="auto"/>
      <w:ind w:firstLine="284"/>
      <w:jc w:val="both"/>
    </w:pPr>
    <w:rPr>
      <w:rFonts w:asciiTheme="minorHAnsi" w:hAnsiTheme="minorHAnsi" w:cstheme="minorHAnsi"/>
    </w:rPr>
  </w:style>
  <w:style w:type="paragraph" w:styleId="Titolo1">
    <w:name w:val="heading 1"/>
    <w:basedOn w:val="Titoloattidigara"/>
    <w:next w:val="Normale"/>
    <w:link w:val="Titolo1Carattere"/>
    <w:autoRedefine/>
    <w:uiPriority w:val="9"/>
    <w:qFormat/>
    <w:locked/>
    <w:rsid w:val="00156C60"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AA6BD8"/>
    <w:pPr>
      <w:spacing w:before="360" w:after="360" w:line="276" w:lineRule="auto"/>
      <w:ind w:firstLine="0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Paragrafoelenco"/>
    <w:next w:val="Normale"/>
    <w:link w:val="Titolo3Carattere"/>
    <w:unhideWhenUsed/>
    <w:qFormat/>
    <w:rsid w:val="00B459AB"/>
    <w:pPr>
      <w:numPr>
        <w:numId w:val="35"/>
      </w:numPr>
      <w:spacing w:before="240" w:after="120" w:line="240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03119"/>
    <w:pPr>
      <w:numPr>
        <w:ilvl w:val="3"/>
        <w:numId w:val="1"/>
      </w:num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locked/>
    <w:rsid w:val="00F03119"/>
    <w:pPr>
      <w:numPr>
        <w:ilvl w:val="4"/>
        <w:numId w:val="1"/>
      </w:num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locked/>
    <w:rsid w:val="00F03119"/>
    <w:pPr>
      <w:numPr>
        <w:ilvl w:val="5"/>
        <w:numId w:val="1"/>
      </w:numPr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locked/>
    <w:rsid w:val="00F03119"/>
    <w:pPr>
      <w:numPr>
        <w:ilvl w:val="6"/>
        <w:numId w:val="1"/>
      </w:num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locked/>
    <w:rsid w:val="00F03119"/>
    <w:pPr>
      <w:numPr>
        <w:ilvl w:val="7"/>
        <w:numId w:val="1"/>
      </w:numPr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locked/>
    <w:rsid w:val="00F03119"/>
    <w:pPr>
      <w:numPr>
        <w:ilvl w:val="8"/>
        <w:numId w:val="1"/>
      </w:num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locked/>
    <w:rsid w:val="00B459AB"/>
    <w:rPr>
      <w:rFonts w:asciiTheme="minorHAnsi" w:hAnsiTheme="minorHAnsi" w:cstheme="minorHAnsi"/>
      <w:b/>
      <w:bCs/>
    </w:rPr>
  </w:style>
  <w:style w:type="paragraph" w:styleId="Corpotesto">
    <w:name w:val="Body Text"/>
    <w:basedOn w:val="Normale"/>
    <w:link w:val="CorpotestoCarattere"/>
    <w:qFormat/>
    <w:rsid w:val="00B02A2F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locked/>
    <w:rsid w:val="00224E30"/>
    <w:rPr>
      <w:rFonts w:cs="Times New Roman"/>
      <w:sz w:val="24"/>
      <w:szCs w:val="24"/>
    </w:rPr>
  </w:style>
  <w:style w:type="paragraph" w:customStyle="1" w:styleId="Carattere1CarattereCarattereCarattere">
    <w:name w:val="Carattere1 Carattere Carattere Carattere"/>
    <w:basedOn w:val="Normale"/>
    <w:uiPriority w:val="99"/>
    <w:rsid w:val="00926E70"/>
    <w:pPr>
      <w:spacing w:after="160" w:line="240" w:lineRule="exact"/>
    </w:pPr>
    <w:rPr>
      <w:noProof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CB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B6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24E30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F4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34DB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311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B0613D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0613D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04A4C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04A4C"/>
    <w:rPr>
      <w:rFonts w:cs="Times New Roman"/>
      <w:sz w:val="16"/>
      <w:szCs w:val="16"/>
    </w:rPr>
  </w:style>
  <w:style w:type="paragraph" w:customStyle="1" w:styleId="rientro2">
    <w:name w:val="rientro 2"/>
    <w:basedOn w:val="Normale"/>
    <w:uiPriority w:val="99"/>
    <w:rsid w:val="000F5604"/>
    <w:pPr>
      <w:overflowPunct w:val="0"/>
      <w:autoSpaceDE w:val="0"/>
      <w:autoSpaceDN w:val="0"/>
      <w:adjustRightInd w:val="0"/>
      <w:ind w:left="680" w:hanging="340"/>
      <w:textAlignment w:val="baseline"/>
    </w:pPr>
  </w:style>
  <w:style w:type="paragraph" w:customStyle="1" w:styleId="Style7">
    <w:name w:val="Style 7"/>
    <w:basedOn w:val="Normale"/>
    <w:uiPriority w:val="99"/>
    <w:rsid w:val="00C06280"/>
    <w:pPr>
      <w:widowControl w:val="0"/>
      <w:autoSpaceDE w:val="0"/>
      <w:autoSpaceDN w:val="0"/>
    </w:pPr>
  </w:style>
  <w:style w:type="paragraph" w:customStyle="1" w:styleId="sche3">
    <w:name w:val="sche_3"/>
    <w:rsid w:val="00DC79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855C19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line="317" w:lineRule="exact"/>
      <w:ind w:left="360" w:hanging="360"/>
    </w:pPr>
    <w:rPr>
      <w:rFonts w:ascii="Arial" w:hAnsi="Arial" w:cs="Arial"/>
      <w:color w:val="000000"/>
      <w:spacing w:val="-16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855C19"/>
    <w:rPr>
      <w:rFonts w:ascii="Arial" w:hAnsi="Arial" w:cs="Arial"/>
      <w:color w:val="000000"/>
      <w:spacing w:val="-16"/>
      <w:sz w:val="22"/>
      <w:szCs w:val="22"/>
      <w:shd w:val="clear" w:color="auto" w:fill="FFFFFF"/>
    </w:rPr>
  </w:style>
  <w:style w:type="paragraph" w:styleId="Testonormale">
    <w:name w:val="Plain Text"/>
    <w:basedOn w:val="Normale"/>
    <w:link w:val="TestonormaleCarattere"/>
    <w:uiPriority w:val="99"/>
    <w:rsid w:val="008713F1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713F1"/>
    <w:rPr>
      <w:rFonts w:ascii="Courier New" w:hAnsi="Courier New" w:cs="Times New Roman"/>
    </w:rPr>
  </w:style>
  <w:style w:type="table" w:styleId="Grigliatabella">
    <w:name w:val="Table Grid"/>
    <w:basedOn w:val="Tabellanormale"/>
    <w:rsid w:val="00AE5DBD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97CA1"/>
    <w:rPr>
      <w:rFonts w:cs="Times New Roman"/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6C60"/>
    <w:rPr>
      <w:rFonts w:asciiTheme="minorHAnsi" w:eastAsia="Calibri" w:hAnsiTheme="minorHAnsi" w:cs="Arial"/>
      <w:b/>
      <w:bCs/>
      <w:color w:val="0F243E" w:themeColor="text2" w:themeShade="80"/>
      <w:sz w:val="24"/>
      <w:szCs w:val="32"/>
    </w:rPr>
  </w:style>
  <w:style w:type="paragraph" w:customStyle="1" w:styleId="Titoloattidigara">
    <w:name w:val="Titolo atti di gara"/>
    <w:basedOn w:val="Normale"/>
    <w:link w:val="TitoloattidigaraCarattere"/>
    <w:autoRedefine/>
    <w:qFormat/>
    <w:rsid w:val="00C330CC"/>
    <w:pPr>
      <w:autoSpaceDE w:val="0"/>
      <w:autoSpaceDN w:val="0"/>
      <w:adjustRightInd w:val="0"/>
      <w:spacing w:before="240" w:after="240" w:line="240" w:lineRule="auto"/>
      <w:ind w:left="714" w:hanging="288"/>
    </w:pPr>
    <w:rPr>
      <w:rFonts w:eastAsia="Calibri" w:cs="Arial"/>
      <w:b/>
      <w:bCs/>
      <w:color w:val="0F243E" w:themeColor="text2" w:themeShade="80"/>
      <w:sz w:val="24"/>
      <w:szCs w:val="32"/>
    </w:rPr>
  </w:style>
  <w:style w:type="paragraph" w:customStyle="1" w:styleId="livello1paragrafo">
    <w:name w:val="livello 1 paragrafo"/>
    <w:basedOn w:val="Titolo1"/>
    <w:link w:val="livello1paragrafoCarattere"/>
    <w:rsid w:val="00A4569C"/>
  </w:style>
  <w:style w:type="character" w:customStyle="1" w:styleId="TitoloattidigaraCarattere">
    <w:name w:val="Titolo atti di gara Carattere"/>
    <w:basedOn w:val="Carpredefinitoparagrafo"/>
    <w:link w:val="Titoloattidigara"/>
    <w:rsid w:val="00C330CC"/>
    <w:rPr>
      <w:rFonts w:asciiTheme="minorHAnsi" w:eastAsia="Calibri" w:hAnsiTheme="minorHAnsi" w:cs="Arial"/>
      <w:b/>
      <w:bCs/>
      <w:color w:val="0F243E" w:themeColor="text2" w:themeShade="80"/>
      <w:sz w:val="24"/>
      <w:szCs w:val="32"/>
    </w:rPr>
  </w:style>
  <w:style w:type="paragraph" w:customStyle="1" w:styleId="Livello2paragrafo">
    <w:name w:val="Livello 2 paragrafo"/>
    <w:basedOn w:val="Normale"/>
    <w:link w:val="Livello2paragrafoCarattere"/>
    <w:rsid w:val="003646CD"/>
    <w:pPr>
      <w:spacing w:before="100" w:beforeAutospacing="1" w:after="100" w:afterAutospacing="1"/>
    </w:pPr>
    <w:rPr>
      <w:rFonts w:asciiTheme="majorHAnsi" w:hAnsiTheme="majorHAnsi" w:cs="Arial"/>
      <w:b/>
      <w:bCs/>
      <w:sz w:val="28"/>
    </w:rPr>
  </w:style>
  <w:style w:type="character" w:customStyle="1" w:styleId="livello1paragrafoCarattere">
    <w:name w:val="livello 1 paragrafo Carattere"/>
    <w:basedOn w:val="Titolo1Carattere"/>
    <w:link w:val="livello1paragrafo"/>
    <w:rsid w:val="00A4569C"/>
    <w:rPr>
      <w:rFonts w:ascii="Garamond" w:eastAsia="Calibri" w:hAnsi="Garamond" w:cs="Arial"/>
      <w:b/>
      <w:bCs/>
      <w:smallCaps w:val="0"/>
      <w:color w:val="0F243E" w:themeColor="text2" w:themeShade="80"/>
      <w:sz w:val="28"/>
      <w:szCs w:val="28"/>
    </w:rPr>
  </w:style>
  <w:style w:type="paragraph" w:customStyle="1" w:styleId="paragrafo">
    <w:name w:val="paragrafo"/>
    <w:basedOn w:val="Normale"/>
    <w:link w:val="paragrafoCarattere"/>
    <w:qFormat/>
    <w:rsid w:val="00372ABF"/>
    <w:pPr>
      <w:autoSpaceDE w:val="0"/>
      <w:autoSpaceDN w:val="0"/>
      <w:adjustRightInd w:val="0"/>
    </w:pPr>
    <w:rPr>
      <w:rFonts w:cs="Calibri"/>
    </w:rPr>
  </w:style>
  <w:style w:type="character" w:customStyle="1" w:styleId="Livello2paragrafoCarattere">
    <w:name w:val="Livello 2 paragrafo Carattere"/>
    <w:basedOn w:val="Carpredefinitoparagrafo"/>
    <w:link w:val="Livello2paragrafo"/>
    <w:rsid w:val="003646CD"/>
    <w:rPr>
      <w:rFonts w:asciiTheme="majorHAnsi" w:hAnsiTheme="majorHAnsi" w:cs="Arial"/>
      <w:b/>
      <w:b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qFormat/>
    <w:locked/>
    <w:rsid w:val="00B826F8"/>
    <w:pPr>
      <w:tabs>
        <w:tab w:val="left" w:pos="1100"/>
        <w:tab w:val="right" w:leader="dot" w:pos="9628"/>
      </w:tabs>
      <w:spacing w:before="0" w:line="240" w:lineRule="auto"/>
      <w:ind w:left="238"/>
    </w:pPr>
    <w:rPr>
      <w:noProof/>
      <w:sz w:val="20"/>
    </w:rPr>
  </w:style>
  <w:style w:type="character" w:customStyle="1" w:styleId="paragrafoCarattere">
    <w:name w:val="paragrafo Carattere"/>
    <w:basedOn w:val="Carpredefinitoparagrafo"/>
    <w:link w:val="paragrafo"/>
    <w:rsid w:val="00372ABF"/>
    <w:rPr>
      <w:rFonts w:ascii="Trebuchet MS" w:hAnsi="Trebuchet MS" w:cs="Calibri"/>
    </w:rPr>
  </w:style>
  <w:style w:type="paragraph" w:styleId="Sommario1">
    <w:name w:val="toc 1"/>
    <w:basedOn w:val="Normale"/>
    <w:next w:val="Normale"/>
    <w:autoRedefine/>
    <w:uiPriority w:val="39"/>
    <w:qFormat/>
    <w:locked/>
    <w:rsid w:val="002465D0"/>
    <w:pPr>
      <w:tabs>
        <w:tab w:val="left" w:pos="851"/>
        <w:tab w:val="right" w:leader="dot" w:pos="9629"/>
      </w:tabs>
      <w:spacing w:before="60" w:after="60" w:line="240" w:lineRule="auto"/>
      <w:ind w:left="850" w:hanging="425"/>
    </w:pPr>
    <w:rPr>
      <w:noProof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F03119"/>
    <w:pPr>
      <w:outlineLvl w:val="9"/>
    </w:pPr>
    <w:rPr>
      <w:lang w:bidi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6E2327"/>
    <w:pPr>
      <w:tabs>
        <w:tab w:val="left" w:pos="1100"/>
        <w:tab w:val="right" w:leader="dot" w:pos="9628"/>
      </w:tabs>
      <w:spacing w:after="100" w:line="276" w:lineRule="auto"/>
      <w:ind w:left="440"/>
    </w:pPr>
    <w:rPr>
      <w:rFonts w:asciiTheme="majorHAnsi" w:eastAsiaTheme="minorEastAsia" w:hAnsiTheme="majorHAnsi" w:cstheme="minorBidi"/>
      <w:noProof/>
    </w:rPr>
  </w:style>
  <w:style w:type="paragraph" w:customStyle="1" w:styleId="Default">
    <w:name w:val="Default"/>
    <w:rsid w:val="00873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locked/>
    <w:rsid w:val="00C330CC"/>
    <w:pPr>
      <w:pBdr>
        <w:bottom w:val="thickThinSmallGap" w:sz="12" w:space="1" w:color="0F243E" w:themeColor="text2" w:themeShade="80"/>
      </w:pBdr>
      <w:spacing w:before="0" w:line="276" w:lineRule="auto"/>
      <w:ind w:firstLine="0"/>
      <w:jc w:val="center"/>
    </w:pPr>
    <w:rPr>
      <w:rFonts w:eastAsia="Calibri"/>
      <w:b/>
      <w:smallCaps/>
      <w:color w:val="0F243E" w:themeColor="text2" w:themeShade="8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C330CC"/>
    <w:rPr>
      <w:rFonts w:asciiTheme="minorHAnsi" w:eastAsia="Calibri" w:hAnsiTheme="minorHAnsi" w:cstheme="minorHAnsi"/>
      <w:b/>
      <w:smallCaps/>
      <w:color w:val="0F243E" w:themeColor="text2" w:themeShade="8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6BD8"/>
    <w:rPr>
      <w:rFonts w:asciiTheme="minorHAnsi" w:hAnsiTheme="minorHAnsi" w:cstheme="minorHAnsi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03119"/>
    <w:rPr>
      <w:rFonts w:ascii="Garamond" w:hAnsi="Garamond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03119"/>
    <w:rPr>
      <w:rFonts w:ascii="Garamond" w:hAnsi="Garamond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03119"/>
    <w:rPr>
      <w:rFonts w:ascii="Garamond" w:hAnsi="Garamond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03119"/>
    <w:rPr>
      <w:rFonts w:ascii="Garamond" w:hAnsi="Garamond"/>
      <w:i/>
      <w:iCs/>
      <w:caps/>
      <w:spacing w:val="1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34FB"/>
    <w:pPr>
      <w:widowControl w:val="0"/>
    </w:pPr>
    <w:rPr>
      <w:rFonts w:eastAsiaTheme="minorHAnsi" w:cstheme="minorBidi"/>
      <w:lang w:val="en-US" w:eastAsia="en-US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761417"/>
    <w:pPr>
      <w:spacing w:before="0" w:line="240" w:lineRule="auto"/>
    </w:pPr>
    <w:rPr>
      <w:smallCaps/>
      <w:spacing w:val="10"/>
      <w:sz w:val="16"/>
      <w:szCs w:val="18"/>
    </w:rPr>
  </w:style>
  <w:style w:type="paragraph" w:styleId="Sottotitolo">
    <w:name w:val="Subtitle"/>
    <w:basedOn w:val="Normale"/>
    <w:next w:val="Normale"/>
    <w:link w:val="SottotitoloCarattere"/>
    <w:qFormat/>
    <w:locked/>
    <w:rsid w:val="00F031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F03119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locked/>
    <w:rsid w:val="00F03119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locked/>
    <w:rsid w:val="00F03119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F03119"/>
    <w:pPr>
      <w:spacing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3119"/>
  </w:style>
  <w:style w:type="paragraph" w:styleId="Citazione">
    <w:name w:val="Quote"/>
    <w:basedOn w:val="Normale"/>
    <w:next w:val="Normale"/>
    <w:link w:val="CitazioneCarattere"/>
    <w:uiPriority w:val="29"/>
    <w:qFormat/>
    <w:rsid w:val="00F0311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311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311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3119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FC4BFA"/>
    <w:rPr>
      <w:b/>
      <w:bCs/>
    </w:rPr>
  </w:style>
  <w:style w:type="character" w:styleId="Enfasiintensa">
    <w:name w:val="Intense Emphasis"/>
    <w:uiPriority w:val="21"/>
    <w:qFormat/>
    <w:rsid w:val="00F03119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F0311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68"/>
    <w:qFormat/>
    <w:rsid w:val="00F0311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F03119"/>
    <w:rPr>
      <w:caps/>
      <w:color w:val="622423" w:themeColor="accent2" w:themeShade="7F"/>
      <w:spacing w:val="5"/>
      <w:u w:color="622423" w:themeColor="accent2" w:themeShade="7F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unhideWhenUsed/>
    <w:rsid w:val="00237A80"/>
    <w:pPr>
      <w:spacing w:before="0" w:line="240" w:lineRule="auto"/>
      <w:ind w:firstLin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7A80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4C6AF5"/>
    <w:rPr>
      <w:vertAlign w:val="superscript"/>
    </w:rPr>
  </w:style>
  <w:style w:type="table" w:styleId="Elencochiaro-Colore1">
    <w:name w:val="Light List Accent 1"/>
    <w:basedOn w:val="Tabellanormale"/>
    <w:uiPriority w:val="61"/>
    <w:rsid w:val="00AF37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semiHidden/>
    <w:rsid w:val="00E432B3"/>
    <w:pPr>
      <w:ind w:firstLine="0"/>
    </w:pPr>
    <w:rPr>
      <w:rFonts w:eastAsia="Times New Roman" w:cs="Times New Roman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E432B3"/>
    <w:rPr>
      <w:rFonts w:ascii="Garamond" w:hAnsi="Garamond"/>
      <w:sz w:val="20"/>
      <w:szCs w:val="20"/>
    </w:rPr>
  </w:style>
  <w:style w:type="character" w:styleId="Rimandocommento">
    <w:name w:val="annotation reference"/>
    <w:uiPriority w:val="99"/>
    <w:rsid w:val="00E432B3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E432B3"/>
    <w:rPr>
      <w:rFonts w:ascii="Garamond" w:eastAsia="Times New Roman" w:hAnsi="Garamond" w:cs="Times New Roman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312F"/>
    <w:pPr>
      <w:spacing w:line="240" w:lineRule="auto"/>
      <w:ind w:firstLine="284"/>
    </w:pPr>
    <w:rPr>
      <w:rFonts w:eastAsiaTheme="majorEastAsia" w:cstheme="majorBidi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B3312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Numerazioneperbuste">
    <w:name w:val="Numerazione per buste"/>
    <w:basedOn w:val="Normale"/>
    <w:rsid w:val="00FC639A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Sfondochiaro-Colore5">
    <w:name w:val="Light Shading Accent 5"/>
    <w:basedOn w:val="Tabellanormale"/>
    <w:uiPriority w:val="60"/>
    <w:rsid w:val="005947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Revisione">
    <w:name w:val="Revision"/>
    <w:hidden/>
    <w:uiPriority w:val="99"/>
    <w:semiHidden/>
    <w:rsid w:val="00FD1B7D"/>
    <w:pPr>
      <w:spacing w:after="0" w:line="240" w:lineRule="auto"/>
    </w:pPr>
    <w:rPr>
      <w:rFonts w:ascii="Garamond" w:hAnsi="Garamond"/>
    </w:rPr>
  </w:style>
  <w:style w:type="table" w:customStyle="1" w:styleId="Elencochiaro-Colore11">
    <w:name w:val="Elenco chiaro - Colore 11"/>
    <w:basedOn w:val="Tabellanormale"/>
    <w:uiPriority w:val="61"/>
    <w:rsid w:val="006079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1">
    <w:name w:val="Light Shading Accent 1"/>
    <w:basedOn w:val="Tabellanormale"/>
    <w:uiPriority w:val="60"/>
    <w:rsid w:val="003035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-Colore51">
    <w:name w:val="Sfondo chiaro - Colore 51"/>
    <w:basedOn w:val="Tabellanormale"/>
    <w:next w:val="Sfondochiaro-Colore5"/>
    <w:uiPriority w:val="60"/>
    <w:rsid w:val="009C7C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Style13">
    <w:name w:val="Style13"/>
    <w:basedOn w:val="Normale"/>
    <w:uiPriority w:val="99"/>
    <w:rsid w:val="007C3006"/>
    <w:pPr>
      <w:widowControl w:val="0"/>
      <w:autoSpaceDE w:val="0"/>
      <w:autoSpaceDN w:val="0"/>
      <w:adjustRightInd w:val="0"/>
      <w:spacing w:before="0" w:line="385" w:lineRule="exact"/>
      <w:ind w:firstLine="27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2">
    <w:name w:val="Font Style112"/>
    <w:basedOn w:val="Carpredefinitoparagrafo"/>
    <w:uiPriority w:val="99"/>
    <w:rsid w:val="007C3006"/>
    <w:rPr>
      <w:rFonts w:ascii="Times New Roman" w:hAnsi="Times New Roman" w:cs="Times New Roman"/>
      <w:color w:val="00000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21">
    <w:name w:val="Griglia media 21"/>
    <w:link w:val="Grigliamedia2Carattere"/>
    <w:qFormat/>
    <w:rsid w:val="0040469C"/>
    <w:pPr>
      <w:spacing w:after="0" w:line="240" w:lineRule="auto"/>
    </w:pPr>
    <w:rPr>
      <w:rFonts w:ascii="PMingLiU" w:eastAsia="Times New Roman" w:hAnsi="PMingLiU" w:cs="Times New Roman"/>
      <w:lang w:val="en-US" w:eastAsia="en-US"/>
    </w:rPr>
  </w:style>
  <w:style w:type="character" w:customStyle="1" w:styleId="Grigliamedia2Carattere">
    <w:name w:val="Griglia media 2 Carattere"/>
    <w:link w:val="Grigliamedia21"/>
    <w:rsid w:val="0040469C"/>
    <w:rPr>
      <w:rFonts w:ascii="PMingLiU" w:eastAsia="Times New Roman" w:hAnsi="PMingLiU" w:cs="Times New Roman"/>
      <w:lang w:val="en-US" w:eastAsia="en-US"/>
    </w:rPr>
  </w:style>
  <w:style w:type="paragraph" w:styleId="Corpodeltesto2">
    <w:name w:val="Body Text 2"/>
    <w:basedOn w:val="Normale"/>
    <w:link w:val="Corpodeltesto2Carattere"/>
    <w:semiHidden/>
    <w:rsid w:val="0040469C"/>
    <w:pPr>
      <w:autoSpaceDE w:val="0"/>
      <w:autoSpaceDN w:val="0"/>
      <w:adjustRightInd w:val="0"/>
      <w:spacing w:before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0469C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uiPriority w:val="99"/>
    <w:semiHidden/>
    <w:rsid w:val="0040469C"/>
    <w:rPr>
      <w:rFonts w:cs="Times New Roman"/>
      <w:color w:val="800080"/>
      <w:u w:val="single"/>
    </w:rPr>
  </w:style>
  <w:style w:type="paragraph" w:styleId="Intestazionemessaggio">
    <w:name w:val="Message Header"/>
    <w:basedOn w:val="Corpotesto"/>
    <w:link w:val="IntestazionemessaggioCarattere"/>
    <w:uiPriority w:val="99"/>
    <w:rsid w:val="0040469C"/>
    <w:pPr>
      <w:keepLines/>
      <w:spacing w:before="0" w:after="40" w:line="140" w:lineRule="atLeast"/>
      <w:ind w:left="360" w:firstLine="0"/>
      <w:jc w:val="left"/>
    </w:pPr>
    <w:rPr>
      <w:rFonts w:eastAsia="Calibri" w:cs="Times New Roman"/>
      <w:spacing w:val="-5"/>
      <w:sz w:val="24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0469C"/>
    <w:rPr>
      <w:rFonts w:ascii="Garamond" w:eastAsia="Calibri" w:hAnsi="Garamond" w:cs="Times New Roman"/>
      <w:spacing w:val="-5"/>
      <w:sz w:val="24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uiPriority w:val="99"/>
    <w:rsid w:val="0040469C"/>
  </w:style>
  <w:style w:type="paragraph" w:customStyle="1" w:styleId="Etichettaintestazionemessaggio">
    <w:name w:val="Etichetta intestazione messaggio"/>
    <w:basedOn w:val="Intestazionemessaggio"/>
    <w:next w:val="Intestazionemessaggio"/>
    <w:uiPriority w:val="99"/>
    <w:rsid w:val="0040469C"/>
    <w:pPr>
      <w:spacing w:before="40" w:after="0"/>
      <w:ind w:left="0"/>
    </w:pPr>
    <w:rPr>
      <w:caps/>
      <w:spacing w:val="6"/>
      <w:sz w:val="14"/>
    </w:rPr>
  </w:style>
  <w:style w:type="paragraph" w:customStyle="1" w:styleId="Etichettadocumento">
    <w:name w:val="Etichetta documento"/>
    <w:next w:val="Normale"/>
    <w:uiPriority w:val="99"/>
    <w:rsid w:val="0040469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Calibri" w:hAnsi="Garamond" w:cs="Times New Roman"/>
      <w:b/>
      <w:caps/>
      <w:spacing w:val="20"/>
      <w:sz w:val="18"/>
      <w:szCs w:val="20"/>
      <w:lang w:eastAsia="en-US"/>
    </w:rPr>
  </w:style>
  <w:style w:type="paragraph" w:customStyle="1" w:styleId="Ultimaintestazionemessaggio">
    <w:name w:val="Ultima intestazione messaggio"/>
    <w:basedOn w:val="Intestazionemessaggio"/>
    <w:next w:val="Corpotesto"/>
    <w:uiPriority w:val="99"/>
    <w:rsid w:val="0040469C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styleId="NormaleWeb">
    <w:name w:val="Normal (Web)"/>
    <w:basedOn w:val="Normale"/>
    <w:uiPriority w:val="99"/>
    <w:rsid w:val="004046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nnexetitre">
    <w:name w:val="Annexe titre"/>
    <w:basedOn w:val="Normale"/>
    <w:rsid w:val="00F30A6A"/>
    <w:pPr>
      <w:suppressAutoHyphens/>
      <w:spacing w:line="240" w:lineRule="auto"/>
      <w:ind w:firstLine="0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bidi="it-IT"/>
    </w:rPr>
  </w:style>
  <w:style w:type="table" w:styleId="Tabellagriglia1chiara-colore1">
    <w:name w:val="Grid Table 1 Light Accent 1"/>
    <w:basedOn w:val="Tabellanormale"/>
    <w:uiPriority w:val="46"/>
    <w:rsid w:val="009D20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Carpredefinitoparagrafo"/>
    <w:rsid w:val="00B21847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table" w:styleId="Tabellasemplice-1">
    <w:name w:val="Plain Table 1"/>
    <w:basedOn w:val="Tabellanormale"/>
    <w:uiPriority w:val="41"/>
    <w:rsid w:val="000E75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0B0B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21">
    <w:name w:val="fontstyle21"/>
    <w:basedOn w:val="Carpredefinitoparagrafo"/>
    <w:rsid w:val="008027EA"/>
    <w:rPr>
      <w:rFonts w:ascii="GaramondKursivHalbfett" w:hAnsi="GaramondKursivHalbfett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8027EA"/>
    <w:rPr>
      <w:rFonts w:ascii="GaramondAntiqua" w:hAnsi="GaramondAntiqu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Carpredefinitoparagrafo"/>
    <w:rsid w:val="008027EA"/>
    <w:rPr>
      <w:rFonts w:ascii="GaramondKursiv" w:hAnsi="GaramondKursiv" w:hint="default"/>
      <w:b w:val="0"/>
      <w:bCs w:val="0"/>
      <w:i/>
      <w:iCs/>
      <w:color w:val="000000"/>
      <w:sz w:val="22"/>
      <w:szCs w:val="22"/>
    </w:rPr>
  </w:style>
  <w:style w:type="table" w:customStyle="1" w:styleId="TableNormal2">
    <w:name w:val="Table Normal2"/>
    <w:uiPriority w:val="2"/>
    <w:semiHidden/>
    <w:unhideWhenUsed/>
    <w:qFormat/>
    <w:rsid w:val="003447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544D71"/>
  </w:style>
  <w:style w:type="character" w:customStyle="1" w:styleId="eop">
    <w:name w:val="eop"/>
    <w:basedOn w:val="Carpredefinitoparagrafo"/>
    <w:rsid w:val="0054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>2022-07-17T22:00:00+00:00</siapsDataPubblicazione>
    <Index xmlns="d77a602b-ccae-41da-9e86-a315a40decae" xsi:nil="true"/>
    <siapsSintesi xmlns="397B19D0-B431-4FEA-9FA1-A80706919F20" xsi:nil="true"/>
    <siapsOrdine xmlns="397B19D0-B431-4FEA-9FA1-A80706919F20" xsi:nil="true"/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C76B-3CC1-464C-AAC2-1D4035D845FB}"/>
</file>

<file path=customXml/itemProps2.xml><?xml version="1.0" encoding="utf-8"?>
<ds:datastoreItem xmlns:ds="http://schemas.openxmlformats.org/officeDocument/2006/customXml" ds:itemID="{24C0A9D1-C418-4BE4-91E8-5E3D98BA2CC6}"/>
</file>

<file path=customXml/itemProps3.xml><?xml version="1.0" encoding="utf-8"?>
<ds:datastoreItem xmlns:ds="http://schemas.openxmlformats.org/officeDocument/2006/customXml" ds:itemID="{0EDDE3EE-C84E-41B0-A443-5E4912CA0A55}"/>
</file>

<file path=customXml/itemProps4.xml><?xml version="1.0" encoding="utf-8"?>
<ds:datastoreItem xmlns:ds="http://schemas.openxmlformats.org/officeDocument/2006/customXml" ds:itemID="{30F35EFD-B7B6-4A89-AAB8-86937A00D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1959</Words>
  <Characters>11171</Characters>
  <Application>Microsoft Office Word</Application>
  <DocSecurity>0</DocSecurity>
  <Lines>93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DI CONSULTAZIONE PRELIMINARE DI MERCATO PER L’AFFIDAMENTO TRIENNALE DEL SERVIZIO DI TESORERIA DI SO.RE.SA. S.P.A.</vt:lpstr>
      <vt:lpstr/>
    </vt:vector>
  </TitlesOfParts>
  <Company/>
  <LinksUpToDate>false</LinksUpToDate>
  <CharactersWithSpaces>13104</CharactersWithSpaces>
  <SharedDoc>false</SharedDoc>
  <HLinks>
    <vt:vector size="216" baseType="variant"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_Toc108516549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_Toc108516548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_Toc108516547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_Toc108516546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_Toc108516545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_Toc108516544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_Toc108516543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_Toc108516542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_Toc108516541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_Toc108516540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_Toc108516539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_Toc108516538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_Toc108516537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_Toc108516536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_Toc108516535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_Toc108516534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_Toc108516533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_Toc108516532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_Toc108516531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_Toc108516530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_Toc108516529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_Toc108516528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_Toc108516527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_Toc108516526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_Toc108516525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_Toc108516524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_Toc108516523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_Toc108516522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_Toc108516521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_Toc108516520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_Toc108516519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_Toc108516518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_Toc108516517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_Toc108516516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_Toc108516515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_Toc108516514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Pietro Pagnini</dc:creator>
  <cp:keywords/>
  <cp:lastModifiedBy>Pietro Pagnini</cp:lastModifiedBy>
  <cp:revision>27</cp:revision>
  <cp:lastPrinted>2022-07-15T07:37:00Z</cp:lastPrinted>
  <dcterms:created xsi:type="dcterms:W3CDTF">2022-07-13T09:08:00Z</dcterms:created>
  <dcterms:modified xsi:type="dcterms:W3CDTF">2022-07-19T13:01:00Z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</Properties>
</file>